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7D21BC" w:rsidRDefault="00B8207A" w:rsidP="007D21BC">
      <w:pPr>
        <w:spacing w:line="220" w:lineRule="atLeast"/>
        <w:ind w:firstLineChars="200" w:firstLine="640"/>
        <w:jc w:val="center"/>
        <w:rPr>
          <w:rFonts w:ascii="黑体" w:eastAsia="黑体" w:hAnsi="黑体"/>
          <w:sz w:val="32"/>
          <w:szCs w:val="32"/>
        </w:rPr>
      </w:pPr>
      <w:r w:rsidRPr="007D21BC">
        <w:rPr>
          <w:rFonts w:ascii="黑体" w:eastAsia="黑体" w:hAnsi="黑体" w:hint="eastAsia"/>
          <w:sz w:val="32"/>
          <w:szCs w:val="32"/>
        </w:rPr>
        <w:t>硕士研究生</w:t>
      </w:r>
      <w:r w:rsidR="00D43228" w:rsidRPr="007D21BC">
        <w:rPr>
          <w:rFonts w:ascii="黑体" w:eastAsia="黑体" w:hAnsi="黑体" w:hint="eastAsia"/>
          <w:sz w:val="32"/>
          <w:szCs w:val="32"/>
        </w:rPr>
        <w:t>招生</w:t>
      </w:r>
      <w:r w:rsidRPr="007D21BC">
        <w:rPr>
          <w:rFonts w:ascii="黑体" w:eastAsia="黑体" w:hAnsi="黑体" w:hint="eastAsia"/>
          <w:sz w:val="32"/>
          <w:szCs w:val="32"/>
        </w:rPr>
        <w:t>考试大纲</w:t>
      </w:r>
      <w:r w:rsidR="00D43228" w:rsidRPr="007D21BC">
        <w:rPr>
          <w:rFonts w:ascii="黑体" w:eastAsia="黑体" w:hAnsi="黑体" w:hint="eastAsia"/>
          <w:sz w:val="32"/>
          <w:szCs w:val="32"/>
        </w:rPr>
        <w:t>（试行）</w:t>
      </w:r>
    </w:p>
    <w:p w:rsidR="00D43228" w:rsidRDefault="00D43228" w:rsidP="00D31D50">
      <w:pPr>
        <w:spacing w:line="220" w:lineRule="atLeast"/>
        <w:rPr>
          <w:rFonts w:asciiTheme="minorEastAsia" w:eastAsiaTheme="minorEastAsia" w:hAnsiTheme="minorEastAsia"/>
          <w:b/>
          <w:sz w:val="28"/>
          <w:szCs w:val="28"/>
        </w:rPr>
      </w:pPr>
    </w:p>
    <w:p w:rsidR="00B8207A" w:rsidRPr="007D21BC" w:rsidRDefault="008432B7" w:rsidP="00D31D50">
      <w:pPr>
        <w:spacing w:line="220" w:lineRule="atLeast"/>
        <w:rPr>
          <w:rFonts w:asciiTheme="minorEastAsia" w:eastAsiaTheme="minorEastAsia" w:hAnsiTheme="minorEastAsia"/>
          <w:sz w:val="21"/>
          <w:szCs w:val="21"/>
        </w:rPr>
      </w:pPr>
      <w:r w:rsidRPr="007D21BC">
        <w:rPr>
          <w:rFonts w:asciiTheme="minorEastAsia" w:eastAsiaTheme="minorEastAsia" w:hAnsiTheme="minorEastAsia"/>
          <w:b/>
          <w:sz w:val="21"/>
          <w:szCs w:val="21"/>
        </w:rPr>
        <w:fldChar w:fldCharType="begin"/>
      </w:r>
      <w:r w:rsidR="00D43228" w:rsidRPr="007D21BC">
        <w:rPr>
          <w:rFonts w:asciiTheme="minorEastAsia" w:eastAsiaTheme="minorEastAsia" w:hAnsiTheme="minorEastAsia"/>
          <w:b/>
          <w:sz w:val="21"/>
          <w:szCs w:val="21"/>
        </w:rPr>
        <w:instrText xml:space="preserve"> </w:instrText>
      </w:r>
      <w:r w:rsidR="00D43228" w:rsidRPr="007D21BC">
        <w:rPr>
          <w:rFonts w:asciiTheme="minorEastAsia" w:eastAsiaTheme="minorEastAsia" w:hAnsiTheme="minorEastAsia" w:hint="eastAsia"/>
          <w:b/>
          <w:sz w:val="21"/>
          <w:szCs w:val="21"/>
        </w:rPr>
        <w:instrText>= 1 \* ROMAN</w:instrText>
      </w:r>
      <w:r w:rsidR="00D43228"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D43228" w:rsidRPr="007D21BC">
        <w:rPr>
          <w:rFonts w:asciiTheme="minorEastAsia" w:eastAsiaTheme="minorEastAsia" w:hAnsiTheme="minorEastAsia"/>
          <w:b/>
          <w:noProof/>
          <w:sz w:val="21"/>
          <w:szCs w:val="21"/>
        </w:rPr>
        <w:t>I</w:t>
      </w:r>
      <w:r w:rsidRPr="007D21BC">
        <w:rPr>
          <w:rFonts w:asciiTheme="minorEastAsia" w:eastAsiaTheme="minorEastAsia" w:hAnsiTheme="minorEastAsia"/>
          <w:b/>
          <w:sz w:val="21"/>
          <w:szCs w:val="21"/>
        </w:rPr>
        <w:fldChar w:fldCharType="end"/>
      </w:r>
      <w:r w:rsidR="00D43228" w:rsidRPr="007D21BC">
        <w:rPr>
          <w:rFonts w:asciiTheme="minorEastAsia" w:eastAsiaTheme="minorEastAsia" w:hAnsiTheme="minorEastAsia" w:hint="eastAsia"/>
          <w:b/>
          <w:sz w:val="21"/>
          <w:szCs w:val="21"/>
        </w:rPr>
        <w:t>.考试科目：</w:t>
      </w:r>
      <w:r w:rsidR="00D43228" w:rsidRPr="007D21BC">
        <w:rPr>
          <w:rFonts w:asciiTheme="minorEastAsia" w:eastAsiaTheme="minorEastAsia" w:hAnsiTheme="minorEastAsia" w:hint="eastAsia"/>
          <w:sz w:val="21"/>
          <w:szCs w:val="21"/>
        </w:rPr>
        <w:t>政治学综合</w:t>
      </w:r>
    </w:p>
    <w:p w:rsidR="00BF52B3" w:rsidRPr="007D21BC" w:rsidRDefault="008432B7" w:rsidP="00C14B17">
      <w:pPr>
        <w:spacing w:line="360" w:lineRule="auto"/>
        <w:rPr>
          <w:rFonts w:asciiTheme="minorEastAsia" w:eastAsiaTheme="minorEastAsia" w:hAnsiTheme="minorEastAsia"/>
          <w:b/>
          <w:sz w:val="21"/>
          <w:szCs w:val="21"/>
        </w:rPr>
      </w:pPr>
      <w:r w:rsidRPr="007D21BC">
        <w:rPr>
          <w:rFonts w:asciiTheme="minorEastAsia" w:eastAsiaTheme="minorEastAsia" w:hAnsiTheme="minorEastAsia"/>
          <w:b/>
          <w:sz w:val="21"/>
          <w:szCs w:val="21"/>
        </w:rPr>
        <w:fldChar w:fldCharType="begin"/>
      </w:r>
      <w:r w:rsidR="00D43228" w:rsidRPr="007D21BC">
        <w:rPr>
          <w:rFonts w:asciiTheme="minorEastAsia" w:eastAsiaTheme="minorEastAsia" w:hAnsiTheme="minorEastAsia"/>
          <w:b/>
          <w:sz w:val="21"/>
          <w:szCs w:val="21"/>
        </w:rPr>
        <w:instrText xml:space="preserve"> </w:instrText>
      </w:r>
      <w:r w:rsidR="00D43228" w:rsidRPr="007D21BC">
        <w:rPr>
          <w:rFonts w:asciiTheme="minorEastAsia" w:eastAsiaTheme="minorEastAsia" w:hAnsiTheme="minorEastAsia" w:hint="eastAsia"/>
          <w:b/>
          <w:sz w:val="21"/>
          <w:szCs w:val="21"/>
        </w:rPr>
        <w:instrText>= 2 \* ROMAN</w:instrText>
      </w:r>
      <w:r w:rsidR="00D43228"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D43228" w:rsidRPr="007D21BC">
        <w:rPr>
          <w:rFonts w:asciiTheme="minorEastAsia" w:eastAsiaTheme="minorEastAsia" w:hAnsiTheme="minorEastAsia"/>
          <w:b/>
          <w:sz w:val="21"/>
          <w:szCs w:val="21"/>
        </w:rPr>
        <w:t>II</w:t>
      </w:r>
      <w:r w:rsidRPr="007D21BC">
        <w:rPr>
          <w:rFonts w:asciiTheme="minorEastAsia" w:eastAsiaTheme="minorEastAsia" w:hAnsiTheme="minorEastAsia"/>
          <w:b/>
          <w:sz w:val="21"/>
          <w:szCs w:val="21"/>
        </w:rPr>
        <w:fldChar w:fldCharType="end"/>
      </w:r>
      <w:r w:rsidR="00D43228" w:rsidRPr="007D21BC">
        <w:rPr>
          <w:rFonts w:asciiTheme="minorEastAsia" w:eastAsiaTheme="minorEastAsia" w:hAnsiTheme="minorEastAsia" w:hint="eastAsia"/>
          <w:b/>
          <w:sz w:val="21"/>
          <w:szCs w:val="21"/>
        </w:rPr>
        <w:t>.</w:t>
      </w:r>
      <w:r w:rsidR="008102DF" w:rsidRPr="007D21BC">
        <w:rPr>
          <w:rFonts w:asciiTheme="minorEastAsia" w:eastAsiaTheme="minorEastAsia" w:hAnsiTheme="minorEastAsia" w:hint="eastAsia"/>
          <w:b/>
          <w:sz w:val="21"/>
          <w:szCs w:val="21"/>
        </w:rPr>
        <w:t>考试目的：</w:t>
      </w:r>
      <w:r w:rsidR="008E3E90" w:rsidRPr="007D21BC">
        <w:rPr>
          <w:rFonts w:asciiTheme="minorEastAsia" w:eastAsiaTheme="minorEastAsia" w:hAnsiTheme="minorEastAsia" w:hint="eastAsia"/>
          <w:sz w:val="21"/>
          <w:szCs w:val="21"/>
        </w:rPr>
        <w:t>本</w:t>
      </w:r>
      <w:r w:rsidR="003D19D3" w:rsidRPr="007D21BC">
        <w:rPr>
          <w:rFonts w:asciiTheme="minorEastAsia" w:eastAsiaTheme="minorEastAsia" w:hAnsiTheme="minorEastAsia" w:hint="eastAsia"/>
          <w:sz w:val="21"/>
          <w:szCs w:val="21"/>
        </w:rPr>
        <w:t>试卷由两大部分综合而</w:t>
      </w:r>
      <w:r w:rsidR="008E3E90" w:rsidRPr="007D21BC">
        <w:rPr>
          <w:rFonts w:asciiTheme="minorEastAsia" w:eastAsiaTheme="minorEastAsia" w:hAnsiTheme="minorEastAsia" w:hint="eastAsia"/>
          <w:sz w:val="21"/>
          <w:szCs w:val="21"/>
        </w:rPr>
        <w:t>成，第一部分为西方政治思想史，第二部分</w:t>
      </w:r>
      <w:r w:rsidR="003D19D3" w:rsidRPr="007D21BC">
        <w:rPr>
          <w:rFonts w:asciiTheme="minorEastAsia" w:eastAsiaTheme="minorEastAsia" w:hAnsiTheme="minorEastAsia" w:hint="eastAsia"/>
          <w:sz w:val="21"/>
          <w:szCs w:val="21"/>
        </w:rPr>
        <w:t>是</w:t>
      </w:r>
      <w:r w:rsidR="008E3E90" w:rsidRPr="007D21BC">
        <w:rPr>
          <w:rFonts w:asciiTheme="minorEastAsia" w:eastAsiaTheme="minorEastAsia" w:hAnsiTheme="minorEastAsia" w:hint="eastAsia"/>
          <w:sz w:val="21"/>
          <w:szCs w:val="21"/>
        </w:rPr>
        <w:t>中国</w:t>
      </w:r>
      <w:r w:rsidR="00E50E24" w:rsidRPr="007D21BC">
        <w:rPr>
          <w:rFonts w:asciiTheme="minorEastAsia" w:eastAsiaTheme="minorEastAsia" w:hAnsiTheme="minorEastAsia" w:hint="eastAsia"/>
          <w:sz w:val="21"/>
          <w:szCs w:val="21"/>
        </w:rPr>
        <w:t>政治</w:t>
      </w:r>
      <w:r w:rsidR="008E3E90" w:rsidRPr="007D21BC">
        <w:rPr>
          <w:rFonts w:asciiTheme="minorEastAsia" w:eastAsiaTheme="minorEastAsia" w:hAnsiTheme="minorEastAsia" w:hint="eastAsia"/>
          <w:sz w:val="21"/>
          <w:szCs w:val="21"/>
        </w:rPr>
        <w:t>制度史</w:t>
      </w:r>
      <w:r w:rsidR="003D19D3" w:rsidRPr="007D21BC">
        <w:rPr>
          <w:rFonts w:asciiTheme="minorEastAsia" w:eastAsiaTheme="minorEastAsia" w:hAnsiTheme="minorEastAsia" w:hint="eastAsia"/>
          <w:sz w:val="21"/>
          <w:szCs w:val="21"/>
        </w:rPr>
        <w:t>。政治西方思想史主要考核学生对</w:t>
      </w:r>
      <w:r w:rsidR="00BF52B3" w:rsidRPr="007D21BC">
        <w:rPr>
          <w:rFonts w:asciiTheme="minorEastAsia" w:eastAsiaTheme="minorEastAsia" w:hAnsiTheme="minorEastAsia"/>
          <w:sz w:val="21"/>
          <w:szCs w:val="21"/>
        </w:rPr>
        <w:t>古代希腊、罗马</w:t>
      </w:r>
      <w:r w:rsidR="00E50E24" w:rsidRPr="007D21BC">
        <w:rPr>
          <w:rFonts w:asciiTheme="minorEastAsia" w:eastAsiaTheme="minorEastAsia" w:hAnsiTheme="minorEastAsia" w:hint="eastAsia"/>
          <w:sz w:val="21"/>
          <w:szCs w:val="21"/>
        </w:rPr>
        <w:t>、</w:t>
      </w:r>
      <w:r w:rsidR="00BF52B3" w:rsidRPr="007D21BC">
        <w:rPr>
          <w:rFonts w:asciiTheme="minorEastAsia" w:eastAsiaTheme="minorEastAsia" w:hAnsiTheme="minorEastAsia"/>
          <w:sz w:val="21"/>
          <w:szCs w:val="21"/>
        </w:rPr>
        <w:t>中世纪西欧政治思想</w:t>
      </w:r>
      <w:r w:rsidR="00E50E24" w:rsidRPr="007D21BC">
        <w:rPr>
          <w:rFonts w:asciiTheme="minorEastAsia" w:eastAsiaTheme="minorEastAsia" w:hAnsiTheme="minorEastAsia" w:hint="eastAsia"/>
          <w:sz w:val="21"/>
          <w:szCs w:val="21"/>
        </w:rPr>
        <w:t>以及</w:t>
      </w:r>
      <w:r w:rsidR="00BF52B3" w:rsidRPr="007D21BC">
        <w:rPr>
          <w:rFonts w:asciiTheme="minorEastAsia" w:eastAsiaTheme="minorEastAsia" w:hAnsiTheme="minorEastAsia"/>
          <w:sz w:val="21"/>
          <w:szCs w:val="21"/>
        </w:rPr>
        <w:t>西方近代</w:t>
      </w:r>
      <w:r w:rsidR="00E50E24" w:rsidRPr="007D21BC">
        <w:rPr>
          <w:rFonts w:asciiTheme="minorEastAsia" w:eastAsiaTheme="minorEastAsia" w:hAnsiTheme="minorEastAsia" w:hint="eastAsia"/>
          <w:sz w:val="21"/>
          <w:szCs w:val="21"/>
        </w:rPr>
        <w:t>政治思想的</w:t>
      </w:r>
      <w:r w:rsidR="00471068" w:rsidRPr="007D21BC">
        <w:rPr>
          <w:rFonts w:asciiTheme="minorEastAsia" w:eastAsiaTheme="minorEastAsia" w:hAnsiTheme="minorEastAsia" w:hint="eastAsia"/>
          <w:sz w:val="21"/>
          <w:szCs w:val="21"/>
        </w:rPr>
        <w:t>基础知识</w:t>
      </w:r>
      <w:r w:rsidR="00586801" w:rsidRPr="007D21BC">
        <w:rPr>
          <w:rFonts w:asciiTheme="minorEastAsia" w:eastAsiaTheme="minorEastAsia" w:hAnsiTheme="minorEastAsia" w:hint="eastAsia"/>
          <w:sz w:val="21"/>
          <w:szCs w:val="21"/>
        </w:rPr>
        <w:t>的</w:t>
      </w:r>
      <w:r w:rsidR="00F77F43" w:rsidRPr="007D21BC">
        <w:rPr>
          <w:rFonts w:asciiTheme="minorEastAsia" w:eastAsiaTheme="minorEastAsia" w:hAnsiTheme="minorEastAsia" w:hint="eastAsia"/>
          <w:sz w:val="21"/>
          <w:szCs w:val="21"/>
        </w:rPr>
        <w:t>把握</w:t>
      </w:r>
      <w:r w:rsidR="00E50E24" w:rsidRPr="007D21BC">
        <w:rPr>
          <w:rFonts w:asciiTheme="minorEastAsia" w:eastAsiaTheme="minorEastAsia" w:hAnsiTheme="minorEastAsia" w:hint="eastAsia"/>
          <w:sz w:val="21"/>
          <w:szCs w:val="21"/>
        </w:rPr>
        <w:t>，考核学生对西方主要政治理论的起源与嬗变的梳理能力，考核学生对西方政治思想发展中重要思想家的思想和学说的批判分析能力，</w:t>
      </w:r>
      <w:r w:rsidR="00652F6F" w:rsidRPr="007D21BC">
        <w:rPr>
          <w:rFonts w:asciiTheme="minorEastAsia" w:eastAsiaTheme="minorEastAsia" w:hAnsiTheme="minorEastAsia" w:hint="eastAsia"/>
          <w:sz w:val="21"/>
          <w:szCs w:val="21"/>
        </w:rPr>
        <w:t>从而能够</w:t>
      </w:r>
      <w:r w:rsidR="00E50E24" w:rsidRPr="007D21BC">
        <w:rPr>
          <w:rFonts w:asciiTheme="minorEastAsia" w:eastAsiaTheme="minorEastAsia" w:hAnsiTheme="minorEastAsia" w:hint="eastAsia"/>
          <w:sz w:val="21"/>
          <w:szCs w:val="21"/>
        </w:rPr>
        <w:t>比较客观地理解西方现代政治模式的历史演进</w:t>
      </w:r>
      <w:r w:rsidR="00590982" w:rsidRPr="007D21BC">
        <w:rPr>
          <w:rFonts w:asciiTheme="minorEastAsia" w:eastAsiaTheme="minorEastAsia" w:hAnsiTheme="minorEastAsia" w:hint="eastAsia"/>
          <w:sz w:val="21"/>
          <w:szCs w:val="21"/>
        </w:rPr>
        <w:t>；</w:t>
      </w:r>
      <w:r w:rsidR="00590982" w:rsidRPr="007D21BC">
        <w:rPr>
          <w:rFonts w:asciiTheme="minorEastAsia" w:eastAsiaTheme="minorEastAsia" w:hAnsiTheme="minorEastAsia" w:cs="Times New Roman" w:hint="eastAsia"/>
          <w:sz w:val="21"/>
          <w:szCs w:val="21"/>
        </w:rPr>
        <w:t>中国政治制度史考核学生是否掌握中国政治制度史这门课程的基本理论知识，</w:t>
      </w:r>
      <w:r w:rsidR="00DD3C60" w:rsidRPr="007D21BC">
        <w:rPr>
          <w:rFonts w:asciiTheme="minorEastAsia" w:eastAsiaTheme="minorEastAsia" w:hAnsiTheme="minorEastAsia" w:hint="eastAsia"/>
          <w:sz w:val="21"/>
          <w:szCs w:val="21"/>
        </w:rPr>
        <w:t>是否</w:t>
      </w:r>
      <w:r w:rsidR="00590982" w:rsidRPr="007D21BC">
        <w:rPr>
          <w:rFonts w:asciiTheme="minorEastAsia" w:eastAsiaTheme="minorEastAsia" w:hAnsiTheme="minorEastAsia" w:cs="Times New Roman" w:hint="eastAsia"/>
          <w:sz w:val="21"/>
          <w:szCs w:val="21"/>
        </w:rPr>
        <w:t>了解中国古代政治制度的历史演变</w:t>
      </w:r>
      <w:r w:rsidR="00DD3C60" w:rsidRPr="007D21BC">
        <w:rPr>
          <w:rFonts w:asciiTheme="minorEastAsia" w:eastAsiaTheme="minorEastAsia" w:hAnsiTheme="minorEastAsia" w:hint="eastAsia"/>
          <w:sz w:val="21"/>
          <w:szCs w:val="21"/>
        </w:rPr>
        <w:t>以及是否</w:t>
      </w:r>
      <w:r w:rsidR="00590982" w:rsidRPr="007D21BC">
        <w:rPr>
          <w:rFonts w:asciiTheme="minorEastAsia" w:eastAsiaTheme="minorEastAsia" w:hAnsiTheme="minorEastAsia" w:cs="Times New Roman" w:hint="eastAsia"/>
          <w:sz w:val="21"/>
          <w:szCs w:val="21"/>
        </w:rPr>
        <w:t>把握中国政治制度的历史发展规律，</w:t>
      </w:r>
      <w:r w:rsidR="00715A2F" w:rsidRPr="007D21BC">
        <w:rPr>
          <w:rFonts w:asciiTheme="minorEastAsia" w:eastAsiaTheme="minorEastAsia" w:hAnsiTheme="minorEastAsia" w:hint="eastAsia"/>
          <w:sz w:val="21"/>
          <w:szCs w:val="21"/>
        </w:rPr>
        <w:t>从而</w:t>
      </w:r>
      <w:r w:rsidR="00590982" w:rsidRPr="007D21BC">
        <w:rPr>
          <w:rFonts w:asciiTheme="minorEastAsia" w:eastAsiaTheme="minorEastAsia" w:hAnsiTheme="minorEastAsia" w:cs="Times New Roman" w:hint="eastAsia"/>
          <w:sz w:val="21"/>
          <w:szCs w:val="21"/>
        </w:rPr>
        <w:t>培养考生学习政治学理论的能力和兴趣。</w:t>
      </w:r>
    </w:p>
    <w:p w:rsidR="008102DF" w:rsidRPr="007D21BC" w:rsidRDefault="008432B7" w:rsidP="008A32E2">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b/>
          <w:sz w:val="21"/>
          <w:szCs w:val="21"/>
        </w:rPr>
        <w:fldChar w:fldCharType="begin"/>
      </w:r>
      <w:r w:rsidR="008102DF" w:rsidRPr="007D21BC">
        <w:rPr>
          <w:rFonts w:asciiTheme="minorEastAsia" w:eastAsiaTheme="minorEastAsia" w:hAnsiTheme="minorEastAsia"/>
          <w:b/>
          <w:sz w:val="21"/>
          <w:szCs w:val="21"/>
        </w:rPr>
        <w:instrText xml:space="preserve"> </w:instrText>
      </w:r>
      <w:r w:rsidR="008102DF" w:rsidRPr="007D21BC">
        <w:rPr>
          <w:rFonts w:asciiTheme="minorEastAsia" w:eastAsiaTheme="minorEastAsia" w:hAnsiTheme="minorEastAsia" w:hint="eastAsia"/>
          <w:b/>
          <w:sz w:val="21"/>
          <w:szCs w:val="21"/>
        </w:rPr>
        <w:instrText>= 3 \* ROMAN</w:instrText>
      </w:r>
      <w:r w:rsidR="008102DF"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8102DF" w:rsidRPr="007D21BC">
        <w:rPr>
          <w:rFonts w:asciiTheme="minorEastAsia" w:eastAsiaTheme="minorEastAsia" w:hAnsiTheme="minorEastAsia"/>
          <w:b/>
          <w:noProof/>
          <w:sz w:val="21"/>
          <w:szCs w:val="21"/>
        </w:rPr>
        <w:t>III</w:t>
      </w:r>
      <w:r w:rsidRPr="007D21BC">
        <w:rPr>
          <w:rFonts w:asciiTheme="minorEastAsia" w:eastAsiaTheme="minorEastAsia" w:hAnsiTheme="minorEastAsia"/>
          <w:b/>
          <w:sz w:val="21"/>
          <w:szCs w:val="21"/>
        </w:rPr>
        <w:fldChar w:fldCharType="end"/>
      </w:r>
      <w:r w:rsidR="008102DF" w:rsidRPr="007D21BC">
        <w:rPr>
          <w:rFonts w:asciiTheme="minorEastAsia" w:eastAsiaTheme="minorEastAsia" w:hAnsiTheme="minorEastAsia" w:hint="eastAsia"/>
          <w:b/>
          <w:sz w:val="21"/>
          <w:szCs w:val="21"/>
        </w:rPr>
        <w:t>.考试方式：</w:t>
      </w:r>
      <w:r w:rsidR="008102DF" w:rsidRPr="007D21BC">
        <w:rPr>
          <w:rFonts w:asciiTheme="minorEastAsia" w:eastAsiaTheme="minorEastAsia" w:hAnsiTheme="minorEastAsia" w:hint="eastAsia"/>
          <w:sz w:val="21"/>
          <w:szCs w:val="21"/>
        </w:rPr>
        <w:t>闭卷，笔试</w:t>
      </w:r>
    </w:p>
    <w:p w:rsidR="008102DF" w:rsidRPr="007D21BC" w:rsidRDefault="008432B7" w:rsidP="008A32E2">
      <w:pPr>
        <w:spacing w:line="220" w:lineRule="atLeast"/>
        <w:rPr>
          <w:rFonts w:asciiTheme="minorEastAsia" w:eastAsiaTheme="minorEastAsia" w:hAnsiTheme="minorEastAsia"/>
          <w:sz w:val="21"/>
          <w:szCs w:val="21"/>
        </w:rPr>
      </w:pPr>
      <w:r w:rsidRPr="007D21BC">
        <w:rPr>
          <w:rFonts w:asciiTheme="minorEastAsia" w:eastAsiaTheme="minorEastAsia" w:hAnsiTheme="minorEastAsia"/>
          <w:b/>
          <w:sz w:val="21"/>
          <w:szCs w:val="21"/>
        </w:rPr>
        <w:fldChar w:fldCharType="begin"/>
      </w:r>
      <w:r w:rsidR="008102DF" w:rsidRPr="007D21BC">
        <w:rPr>
          <w:rFonts w:asciiTheme="minorEastAsia" w:eastAsiaTheme="minorEastAsia" w:hAnsiTheme="minorEastAsia"/>
          <w:b/>
          <w:sz w:val="21"/>
          <w:szCs w:val="21"/>
        </w:rPr>
        <w:instrText xml:space="preserve"> </w:instrText>
      </w:r>
      <w:r w:rsidR="008102DF" w:rsidRPr="007D21BC">
        <w:rPr>
          <w:rFonts w:asciiTheme="minorEastAsia" w:eastAsiaTheme="minorEastAsia" w:hAnsiTheme="minorEastAsia" w:hint="eastAsia"/>
          <w:b/>
          <w:sz w:val="21"/>
          <w:szCs w:val="21"/>
        </w:rPr>
        <w:instrText>= 4 \* ROMAN</w:instrText>
      </w:r>
      <w:r w:rsidR="008102DF"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8102DF" w:rsidRPr="007D21BC">
        <w:rPr>
          <w:rFonts w:asciiTheme="minorEastAsia" w:eastAsiaTheme="minorEastAsia" w:hAnsiTheme="minorEastAsia"/>
          <w:b/>
          <w:noProof/>
          <w:sz w:val="21"/>
          <w:szCs w:val="21"/>
        </w:rPr>
        <w:t>IV</w:t>
      </w:r>
      <w:r w:rsidRPr="007D21BC">
        <w:rPr>
          <w:rFonts w:asciiTheme="minorEastAsia" w:eastAsiaTheme="minorEastAsia" w:hAnsiTheme="minorEastAsia"/>
          <w:b/>
          <w:sz w:val="21"/>
          <w:szCs w:val="21"/>
        </w:rPr>
        <w:fldChar w:fldCharType="end"/>
      </w:r>
      <w:r w:rsidR="008102DF" w:rsidRPr="007D21BC">
        <w:rPr>
          <w:rFonts w:asciiTheme="minorEastAsia" w:eastAsiaTheme="minorEastAsia" w:hAnsiTheme="minorEastAsia" w:hint="eastAsia"/>
          <w:b/>
          <w:sz w:val="21"/>
          <w:szCs w:val="21"/>
        </w:rPr>
        <w:t>.题型范围：</w:t>
      </w:r>
      <w:r w:rsidR="008102DF" w:rsidRPr="007D21BC">
        <w:rPr>
          <w:rFonts w:asciiTheme="minorEastAsia" w:eastAsiaTheme="minorEastAsia" w:hAnsiTheme="minorEastAsia" w:hint="eastAsia"/>
          <w:sz w:val="21"/>
          <w:szCs w:val="21"/>
        </w:rPr>
        <w:t>基本概念、简答题、分析题、论述题</w:t>
      </w:r>
    </w:p>
    <w:p w:rsidR="008102DF" w:rsidRPr="007D21BC" w:rsidRDefault="008432B7" w:rsidP="008A32E2">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b/>
          <w:sz w:val="21"/>
          <w:szCs w:val="21"/>
        </w:rPr>
        <w:fldChar w:fldCharType="begin"/>
      </w:r>
      <w:r w:rsidR="008102DF" w:rsidRPr="007D21BC">
        <w:rPr>
          <w:rFonts w:asciiTheme="minorEastAsia" w:eastAsiaTheme="minorEastAsia" w:hAnsiTheme="minorEastAsia"/>
          <w:b/>
          <w:sz w:val="21"/>
          <w:szCs w:val="21"/>
        </w:rPr>
        <w:instrText xml:space="preserve"> </w:instrText>
      </w:r>
      <w:r w:rsidR="008102DF" w:rsidRPr="007D21BC">
        <w:rPr>
          <w:rFonts w:asciiTheme="minorEastAsia" w:eastAsiaTheme="minorEastAsia" w:hAnsiTheme="minorEastAsia" w:hint="eastAsia"/>
          <w:b/>
          <w:sz w:val="21"/>
          <w:szCs w:val="21"/>
        </w:rPr>
        <w:instrText>= 5 \* ROMAN</w:instrText>
      </w:r>
      <w:r w:rsidR="008102DF"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8102DF" w:rsidRPr="007D21BC">
        <w:rPr>
          <w:rFonts w:asciiTheme="minorEastAsia" w:eastAsiaTheme="minorEastAsia" w:hAnsiTheme="minorEastAsia"/>
          <w:b/>
          <w:noProof/>
          <w:sz w:val="21"/>
          <w:szCs w:val="21"/>
        </w:rPr>
        <w:t>V</w:t>
      </w:r>
      <w:r w:rsidRPr="007D21BC">
        <w:rPr>
          <w:rFonts w:asciiTheme="minorEastAsia" w:eastAsiaTheme="minorEastAsia" w:hAnsiTheme="minorEastAsia"/>
          <w:b/>
          <w:sz w:val="21"/>
          <w:szCs w:val="21"/>
        </w:rPr>
        <w:fldChar w:fldCharType="end"/>
      </w:r>
      <w:r w:rsidR="008102DF" w:rsidRPr="007D21BC">
        <w:rPr>
          <w:rFonts w:asciiTheme="minorEastAsia" w:eastAsiaTheme="minorEastAsia" w:hAnsiTheme="minorEastAsia" w:hint="eastAsia"/>
          <w:b/>
          <w:sz w:val="21"/>
          <w:szCs w:val="21"/>
        </w:rPr>
        <w:t>.适用对象：</w:t>
      </w:r>
      <w:r w:rsidR="008102DF" w:rsidRPr="007D21BC">
        <w:rPr>
          <w:rFonts w:asciiTheme="minorEastAsia" w:eastAsiaTheme="minorEastAsia" w:hAnsiTheme="minorEastAsia" w:hint="eastAsia"/>
          <w:sz w:val="21"/>
          <w:szCs w:val="21"/>
        </w:rPr>
        <w:t>参加政治学</w:t>
      </w:r>
      <w:r w:rsidR="00F53984">
        <w:rPr>
          <w:rFonts w:asciiTheme="minorEastAsia" w:eastAsiaTheme="minorEastAsia" w:hAnsiTheme="minorEastAsia" w:hint="eastAsia"/>
          <w:sz w:val="21"/>
          <w:szCs w:val="21"/>
        </w:rPr>
        <w:t>理论</w:t>
      </w:r>
      <w:r w:rsidR="008102DF" w:rsidRPr="007D21BC">
        <w:rPr>
          <w:rFonts w:asciiTheme="minorEastAsia" w:eastAsiaTheme="minorEastAsia" w:hAnsiTheme="minorEastAsia" w:hint="eastAsia"/>
          <w:sz w:val="21"/>
          <w:szCs w:val="21"/>
        </w:rPr>
        <w:t>专业研究生招生考试的人员</w:t>
      </w:r>
    </w:p>
    <w:p w:rsidR="008E3E90" w:rsidRPr="007D21BC" w:rsidRDefault="008432B7" w:rsidP="008E3E90">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b/>
          <w:sz w:val="21"/>
          <w:szCs w:val="21"/>
        </w:rPr>
        <w:fldChar w:fldCharType="begin"/>
      </w:r>
      <w:r w:rsidR="008E3E90" w:rsidRPr="007D21BC">
        <w:rPr>
          <w:rFonts w:asciiTheme="minorEastAsia" w:eastAsiaTheme="minorEastAsia" w:hAnsiTheme="minorEastAsia"/>
          <w:b/>
          <w:sz w:val="21"/>
          <w:szCs w:val="21"/>
        </w:rPr>
        <w:instrText xml:space="preserve"> </w:instrText>
      </w:r>
      <w:r w:rsidR="008E3E90" w:rsidRPr="007D21BC">
        <w:rPr>
          <w:rFonts w:asciiTheme="minorEastAsia" w:eastAsiaTheme="minorEastAsia" w:hAnsiTheme="minorEastAsia" w:hint="eastAsia"/>
          <w:b/>
          <w:sz w:val="21"/>
          <w:szCs w:val="21"/>
        </w:rPr>
        <w:instrText>= 6 \* ROMAN</w:instrText>
      </w:r>
      <w:r w:rsidR="008E3E90"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8E3E90" w:rsidRPr="007D21BC">
        <w:rPr>
          <w:rFonts w:asciiTheme="minorEastAsia" w:eastAsiaTheme="minorEastAsia" w:hAnsiTheme="minorEastAsia"/>
          <w:b/>
          <w:sz w:val="21"/>
          <w:szCs w:val="21"/>
        </w:rPr>
        <w:t>VI</w:t>
      </w:r>
      <w:r w:rsidRPr="007D21BC">
        <w:rPr>
          <w:rFonts w:asciiTheme="minorEastAsia" w:eastAsiaTheme="minorEastAsia" w:hAnsiTheme="minorEastAsia"/>
          <w:b/>
          <w:sz w:val="21"/>
          <w:szCs w:val="21"/>
        </w:rPr>
        <w:fldChar w:fldCharType="end"/>
      </w:r>
      <w:r w:rsidR="008E3E90" w:rsidRPr="007D21BC">
        <w:rPr>
          <w:rFonts w:asciiTheme="minorEastAsia" w:eastAsiaTheme="minorEastAsia" w:hAnsiTheme="minorEastAsia" w:hint="eastAsia"/>
          <w:b/>
          <w:sz w:val="21"/>
          <w:szCs w:val="21"/>
        </w:rPr>
        <w:t>.考试时长：</w:t>
      </w:r>
      <w:r w:rsidR="000D003F" w:rsidRPr="007D21BC">
        <w:rPr>
          <w:rFonts w:asciiTheme="minorEastAsia" w:eastAsiaTheme="minorEastAsia" w:hAnsiTheme="minorEastAsia" w:hint="eastAsia"/>
          <w:b/>
          <w:sz w:val="21"/>
          <w:szCs w:val="21"/>
        </w:rPr>
        <w:t xml:space="preserve"> </w:t>
      </w:r>
      <w:r w:rsidR="008E3E90" w:rsidRPr="007D21BC">
        <w:rPr>
          <w:rFonts w:asciiTheme="minorEastAsia" w:eastAsiaTheme="minorEastAsia" w:hAnsiTheme="minorEastAsia" w:hint="eastAsia"/>
          <w:sz w:val="21"/>
          <w:szCs w:val="21"/>
        </w:rPr>
        <w:t>180分钟</w:t>
      </w:r>
    </w:p>
    <w:p w:rsidR="008E3E90" w:rsidRPr="007D21BC" w:rsidRDefault="008432B7" w:rsidP="008A32E2">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b/>
          <w:sz w:val="21"/>
          <w:szCs w:val="21"/>
        </w:rPr>
        <w:fldChar w:fldCharType="begin"/>
      </w:r>
      <w:r w:rsidR="003D19D3" w:rsidRPr="007D21BC">
        <w:rPr>
          <w:rFonts w:asciiTheme="minorEastAsia" w:eastAsiaTheme="minorEastAsia" w:hAnsiTheme="minorEastAsia"/>
          <w:b/>
          <w:sz w:val="21"/>
          <w:szCs w:val="21"/>
        </w:rPr>
        <w:instrText xml:space="preserve"> </w:instrText>
      </w:r>
      <w:r w:rsidR="003D19D3" w:rsidRPr="007D21BC">
        <w:rPr>
          <w:rFonts w:asciiTheme="minorEastAsia" w:eastAsiaTheme="minorEastAsia" w:hAnsiTheme="minorEastAsia" w:hint="eastAsia"/>
          <w:b/>
          <w:sz w:val="21"/>
          <w:szCs w:val="21"/>
        </w:rPr>
        <w:instrText>= 7 \* ROMAN</w:instrText>
      </w:r>
      <w:r w:rsidR="003D19D3" w:rsidRPr="007D21BC">
        <w:rPr>
          <w:rFonts w:asciiTheme="minorEastAsia" w:eastAsiaTheme="minorEastAsia" w:hAnsiTheme="minorEastAsia"/>
          <w:b/>
          <w:sz w:val="21"/>
          <w:szCs w:val="21"/>
        </w:rPr>
        <w:instrText xml:space="preserve"> </w:instrText>
      </w:r>
      <w:r w:rsidRPr="007D21BC">
        <w:rPr>
          <w:rFonts w:asciiTheme="minorEastAsia" w:eastAsiaTheme="minorEastAsia" w:hAnsiTheme="minorEastAsia"/>
          <w:b/>
          <w:sz w:val="21"/>
          <w:szCs w:val="21"/>
        </w:rPr>
        <w:fldChar w:fldCharType="separate"/>
      </w:r>
      <w:r w:rsidR="003D19D3" w:rsidRPr="007D21BC">
        <w:rPr>
          <w:rFonts w:asciiTheme="minorEastAsia" w:eastAsiaTheme="minorEastAsia" w:hAnsiTheme="minorEastAsia"/>
          <w:b/>
          <w:noProof/>
          <w:sz w:val="21"/>
          <w:szCs w:val="21"/>
        </w:rPr>
        <w:t>VII</w:t>
      </w:r>
      <w:r w:rsidRPr="007D21BC">
        <w:rPr>
          <w:rFonts w:asciiTheme="minorEastAsia" w:eastAsiaTheme="minorEastAsia" w:hAnsiTheme="minorEastAsia"/>
          <w:b/>
          <w:sz w:val="21"/>
          <w:szCs w:val="21"/>
        </w:rPr>
        <w:fldChar w:fldCharType="end"/>
      </w:r>
      <w:r w:rsidR="003D19D3" w:rsidRPr="007D21BC">
        <w:rPr>
          <w:rFonts w:asciiTheme="minorEastAsia" w:eastAsiaTheme="minorEastAsia" w:hAnsiTheme="minorEastAsia" w:hint="eastAsia"/>
          <w:b/>
          <w:sz w:val="21"/>
          <w:szCs w:val="21"/>
        </w:rPr>
        <w:t>.考试内容：</w:t>
      </w:r>
      <w:r w:rsidR="003D19D3" w:rsidRPr="007D21BC">
        <w:rPr>
          <w:rFonts w:asciiTheme="minorEastAsia" w:eastAsiaTheme="minorEastAsia" w:hAnsiTheme="minorEastAsia" w:hint="eastAsia"/>
          <w:sz w:val="21"/>
          <w:szCs w:val="21"/>
        </w:rPr>
        <w:t>（如下）</w:t>
      </w:r>
    </w:p>
    <w:p w:rsidR="0081421D" w:rsidRPr="007D21BC" w:rsidRDefault="0081421D" w:rsidP="000246AE">
      <w:pPr>
        <w:spacing w:line="220" w:lineRule="atLeast"/>
        <w:rPr>
          <w:rFonts w:asciiTheme="minorEastAsia" w:eastAsiaTheme="minorEastAsia" w:hAnsiTheme="minorEastAsia"/>
          <w:b/>
          <w:sz w:val="21"/>
          <w:szCs w:val="21"/>
        </w:rPr>
      </w:pPr>
    </w:p>
    <w:p w:rsidR="000246AE" w:rsidRPr="007D21BC" w:rsidRDefault="000246AE" w:rsidP="007D21BC">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第一部分    西方政治思想史</w:t>
      </w:r>
    </w:p>
    <w:p w:rsidR="002C45AD" w:rsidRPr="007D21BC" w:rsidRDefault="008A215C" w:rsidP="00E22A6F">
      <w:pPr>
        <w:pStyle w:val="a5"/>
        <w:numPr>
          <w:ilvl w:val="0"/>
          <w:numId w:val="18"/>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古代希腊政治思</w:t>
      </w:r>
      <w:r w:rsidR="00823E80" w:rsidRPr="007D21BC">
        <w:rPr>
          <w:rFonts w:asciiTheme="minorEastAsia" w:eastAsiaTheme="minorEastAsia" w:hAnsiTheme="minorEastAsia" w:hint="eastAsia"/>
          <w:b/>
          <w:sz w:val="21"/>
          <w:szCs w:val="21"/>
        </w:rPr>
        <w:t>想</w:t>
      </w:r>
    </w:p>
    <w:p w:rsidR="00823E80" w:rsidRPr="007D21BC" w:rsidRDefault="00E22A6F" w:rsidP="00E22A6F">
      <w:pPr>
        <w:pStyle w:val="a5"/>
        <w:spacing w:line="220" w:lineRule="atLeast"/>
        <w:ind w:left="14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823E80" w:rsidRPr="007D21BC">
        <w:rPr>
          <w:rFonts w:asciiTheme="minorEastAsia" w:eastAsiaTheme="minorEastAsia" w:hAnsiTheme="minorEastAsia" w:hint="eastAsia"/>
          <w:sz w:val="21"/>
          <w:szCs w:val="21"/>
        </w:rPr>
        <w:t>西方政治思想产生的背景</w:t>
      </w:r>
    </w:p>
    <w:p w:rsidR="00823E80" w:rsidRPr="007D21BC" w:rsidRDefault="00E22A6F" w:rsidP="007D21BC">
      <w:pPr>
        <w:spacing w:line="220" w:lineRule="atLeast"/>
        <w:ind w:firstLineChars="50" w:firstLine="10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823E80" w:rsidRPr="007D21BC">
        <w:rPr>
          <w:rFonts w:asciiTheme="minorEastAsia" w:eastAsiaTheme="minorEastAsia" w:hAnsiTheme="minorEastAsia" w:hint="eastAsia"/>
          <w:sz w:val="21"/>
          <w:szCs w:val="21"/>
        </w:rPr>
        <w:t>古希腊</w:t>
      </w:r>
      <w:r w:rsidR="00927801" w:rsidRPr="007D21BC">
        <w:rPr>
          <w:rFonts w:asciiTheme="minorEastAsia" w:eastAsiaTheme="minorEastAsia" w:hAnsiTheme="minorEastAsia" w:hint="eastAsia"/>
          <w:sz w:val="21"/>
          <w:szCs w:val="21"/>
        </w:rPr>
        <w:t>城邦和城邦制度</w:t>
      </w:r>
    </w:p>
    <w:p w:rsidR="00927801" w:rsidRPr="007D21BC" w:rsidRDefault="000523B6" w:rsidP="007D21BC">
      <w:pPr>
        <w:spacing w:line="220" w:lineRule="atLeast"/>
        <w:ind w:firstLineChars="50" w:firstLine="10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927801" w:rsidRPr="007D21BC">
        <w:rPr>
          <w:rFonts w:asciiTheme="minorEastAsia" w:eastAsiaTheme="minorEastAsia" w:hAnsiTheme="minorEastAsia" w:hint="eastAsia"/>
          <w:sz w:val="21"/>
          <w:szCs w:val="21"/>
        </w:rPr>
        <w:t>古希腊政治思想的特点</w:t>
      </w:r>
    </w:p>
    <w:p w:rsidR="00823E80" w:rsidRPr="007D21BC" w:rsidRDefault="00927801"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4.泰勒斯</w:t>
      </w:r>
      <w:r w:rsidR="001B12A0" w:rsidRPr="007D21BC">
        <w:rPr>
          <w:rFonts w:asciiTheme="minorEastAsia" w:eastAsiaTheme="minorEastAsia" w:hAnsiTheme="minorEastAsia" w:hint="eastAsia"/>
          <w:sz w:val="21"/>
          <w:szCs w:val="21"/>
        </w:rPr>
        <w:t>等</w:t>
      </w:r>
      <w:r w:rsidR="00823E80" w:rsidRPr="007D21BC">
        <w:rPr>
          <w:rFonts w:asciiTheme="minorEastAsia" w:eastAsiaTheme="minorEastAsia" w:hAnsiTheme="minorEastAsia" w:hint="eastAsia"/>
          <w:sz w:val="21"/>
          <w:szCs w:val="21"/>
        </w:rPr>
        <w:t>早期思想家的政治观</w:t>
      </w:r>
    </w:p>
    <w:p w:rsidR="00823E80" w:rsidRPr="007D21BC" w:rsidRDefault="00927801"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5.</w:t>
      </w:r>
      <w:r w:rsidR="00823E80" w:rsidRPr="007D21BC">
        <w:rPr>
          <w:rFonts w:asciiTheme="minorEastAsia" w:eastAsiaTheme="minorEastAsia" w:hAnsiTheme="minorEastAsia" w:hint="eastAsia"/>
          <w:sz w:val="21"/>
          <w:szCs w:val="21"/>
        </w:rPr>
        <w:t>毕达哥拉斯论正义、和谐和秩序</w:t>
      </w:r>
    </w:p>
    <w:p w:rsidR="00C14B17" w:rsidRPr="007D21BC" w:rsidRDefault="00927801"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6.</w:t>
      </w:r>
      <w:r w:rsidR="00823E80" w:rsidRPr="007D21BC">
        <w:rPr>
          <w:rFonts w:asciiTheme="minorEastAsia" w:eastAsiaTheme="minorEastAsia" w:hAnsiTheme="minorEastAsia" w:hint="eastAsia"/>
          <w:sz w:val="21"/>
          <w:szCs w:val="21"/>
        </w:rPr>
        <w:t>赫拉克利特的贤人治国论与法制主张</w:t>
      </w:r>
    </w:p>
    <w:p w:rsidR="00823E80" w:rsidRPr="007D21BC" w:rsidRDefault="00927801"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7.</w:t>
      </w:r>
      <w:r w:rsidR="003C42BF" w:rsidRPr="007D21BC">
        <w:rPr>
          <w:rFonts w:asciiTheme="minorEastAsia" w:eastAsiaTheme="minorEastAsia" w:hAnsiTheme="minorEastAsia" w:hint="eastAsia"/>
          <w:sz w:val="21"/>
          <w:szCs w:val="21"/>
        </w:rPr>
        <w:t>德谟克利特的国家起源论与民主政治观</w:t>
      </w:r>
    </w:p>
    <w:p w:rsidR="003C42BF" w:rsidRPr="007D21BC" w:rsidRDefault="00927801"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8.</w:t>
      </w:r>
      <w:r w:rsidR="003C42BF" w:rsidRPr="007D21BC">
        <w:rPr>
          <w:rFonts w:asciiTheme="minorEastAsia" w:eastAsiaTheme="minorEastAsia" w:hAnsiTheme="minorEastAsia" w:hint="eastAsia"/>
          <w:sz w:val="21"/>
          <w:szCs w:val="21"/>
        </w:rPr>
        <w:t>智者的政治思想</w:t>
      </w:r>
    </w:p>
    <w:p w:rsidR="003C42BF" w:rsidRPr="007D21BC" w:rsidRDefault="005D576B"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9.</w:t>
      </w:r>
      <w:r w:rsidR="003C42BF" w:rsidRPr="007D21BC">
        <w:rPr>
          <w:rFonts w:asciiTheme="minorEastAsia" w:eastAsiaTheme="minorEastAsia" w:hAnsiTheme="minorEastAsia" w:hint="eastAsia"/>
          <w:sz w:val="21"/>
          <w:szCs w:val="21"/>
        </w:rPr>
        <w:t>苏格拉底</w:t>
      </w:r>
      <w:r w:rsidRPr="007D21BC">
        <w:rPr>
          <w:rFonts w:asciiTheme="minorEastAsia" w:eastAsiaTheme="minorEastAsia" w:hAnsiTheme="minorEastAsia" w:hint="eastAsia"/>
          <w:sz w:val="21"/>
          <w:szCs w:val="21"/>
        </w:rPr>
        <w:t>的政治思想</w:t>
      </w:r>
    </w:p>
    <w:p w:rsidR="003C42BF" w:rsidRPr="007D21BC" w:rsidRDefault="005D576B"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10.柏拉图</w:t>
      </w:r>
      <w:r w:rsidR="003C42BF" w:rsidRPr="007D21BC">
        <w:rPr>
          <w:rFonts w:asciiTheme="minorEastAsia" w:eastAsiaTheme="minorEastAsia" w:hAnsiTheme="minorEastAsia" w:hint="eastAsia"/>
          <w:sz w:val="21"/>
          <w:szCs w:val="21"/>
        </w:rPr>
        <w:t>《理想国》、</w:t>
      </w:r>
      <w:r w:rsidR="005A6C0C" w:rsidRPr="007D21BC">
        <w:rPr>
          <w:rFonts w:asciiTheme="minorEastAsia" w:eastAsiaTheme="minorEastAsia" w:hAnsiTheme="minorEastAsia" w:hint="eastAsia"/>
          <w:sz w:val="21"/>
          <w:szCs w:val="21"/>
        </w:rPr>
        <w:t>《政治家》及《法律篇》</w:t>
      </w:r>
      <w:r w:rsidRPr="007D21BC">
        <w:rPr>
          <w:rFonts w:asciiTheme="minorEastAsia" w:eastAsiaTheme="minorEastAsia" w:hAnsiTheme="minorEastAsia" w:hint="eastAsia"/>
          <w:sz w:val="21"/>
          <w:szCs w:val="21"/>
        </w:rPr>
        <w:t>的</w:t>
      </w:r>
      <w:r w:rsidR="005A6C0C" w:rsidRPr="007D21BC">
        <w:rPr>
          <w:rFonts w:asciiTheme="minorEastAsia" w:eastAsiaTheme="minorEastAsia" w:hAnsiTheme="minorEastAsia" w:hint="eastAsia"/>
          <w:sz w:val="21"/>
          <w:szCs w:val="21"/>
        </w:rPr>
        <w:t>城邦政治学说</w:t>
      </w:r>
    </w:p>
    <w:p w:rsidR="005A6C0C" w:rsidRPr="007D21BC" w:rsidRDefault="005D576B" w:rsidP="007D21BC">
      <w:pPr>
        <w:spacing w:line="220" w:lineRule="atLeast"/>
        <w:ind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11.</w:t>
      </w:r>
      <w:r w:rsidR="005A6C0C" w:rsidRPr="007D21BC">
        <w:rPr>
          <w:rFonts w:asciiTheme="minorEastAsia" w:eastAsiaTheme="minorEastAsia" w:hAnsiTheme="minorEastAsia" w:hint="eastAsia"/>
          <w:sz w:val="21"/>
          <w:szCs w:val="21"/>
        </w:rPr>
        <w:t>亚里士多德《政治学》</w:t>
      </w:r>
      <w:r w:rsidRPr="007D21BC">
        <w:rPr>
          <w:rFonts w:asciiTheme="minorEastAsia" w:eastAsiaTheme="minorEastAsia" w:hAnsiTheme="minorEastAsia" w:hint="eastAsia"/>
          <w:sz w:val="21"/>
          <w:szCs w:val="21"/>
        </w:rPr>
        <w:t xml:space="preserve"> 的</w:t>
      </w:r>
      <w:r w:rsidR="005A6C0C" w:rsidRPr="007D21BC">
        <w:rPr>
          <w:rFonts w:asciiTheme="minorEastAsia" w:eastAsiaTheme="minorEastAsia" w:hAnsiTheme="minorEastAsia" w:hint="eastAsia"/>
          <w:sz w:val="21"/>
          <w:szCs w:val="21"/>
        </w:rPr>
        <w:t>城邦政治学说</w:t>
      </w:r>
    </w:p>
    <w:p w:rsidR="00641FDB" w:rsidRPr="007D21BC" w:rsidRDefault="00625F19" w:rsidP="00625F19">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二、</w:t>
      </w:r>
      <w:r w:rsidR="00D82399" w:rsidRPr="007D21BC">
        <w:rPr>
          <w:rFonts w:asciiTheme="minorEastAsia" w:eastAsiaTheme="minorEastAsia" w:hAnsiTheme="minorEastAsia" w:hint="eastAsia"/>
          <w:b/>
          <w:sz w:val="21"/>
          <w:szCs w:val="21"/>
        </w:rPr>
        <w:t>希腊化时期和</w:t>
      </w:r>
      <w:r w:rsidR="00112B1A" w:rsidRPr="007D21BC">
        <w:rPr>
          <w:rFonts w:asciiTheme="minorEastAsia" w:eastAsiaTheme="minorEastAsia" w:hAnsiTheme="minorEastAsia" w:hint="eastAsia"/>
          <w:b/>
          <w:sz w:val="21"/>
          <w:szCs w:val="21"/>
        </w:rPr>
        <w:t>古代罗马政治思想</w:t>
      </w:r>
    </w:p>
    <w:p w:rsidR="00112B1A" w:rsidRPr="007D21BC" w:rsidRDefault="00112B1A"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lastRenderedPageBreak/>
        <w:t>罗马法学政治观产生的历史背景</w:t>
      </w:r>
      <w:r w:rsidR="00F845AE" w:rsidRPr="007D21BC">
        <w:rPr>
          <w:rFonts w:asciiTheme="minorEastAsia" w:eastAsiaTheme="minorEastAsia" w:hAnsiTheme="minorEastAsia" w:hint="eastAsia"/>
          <w:sz w:val="21"/>
          <w:szCs w:val="21"/>
        </w:rPr>
        <w:t>及其</w:t>
      </w:r>
      <w:r w:rsidRPr="007D21BC">
        <w:rPr>
          <w:rFonts w:asciiTheme="minorEastAsia" w:eastAsiaTheme="minorEastAsia" w:hAnsiTheme="minorEastAsia" w:hint="eastAsia"/>
          <w:sz w:val="21"/>
          <w:szCs w:val="21"/>
        </w:rPr>
        <w:t>特点</w:t>
      </w:r>
    </w:p>
    <w:p w:rsidR="00434153" w:rsidRPr="007D21BC" w:rsidRDefault="00434153"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伊壁鸠鲁的政治思想</w:t>
      </w:r>
    </w:p>
    <w:p w:rsidR="00112B1A" w:rsidRPr="007D21BC" w:rsidRDefault="00D82399"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斯多葛派的政治思想</w:t>
      </w:r>
    </w:p>
    <w:p w:rsidR="00D82399" w:rsidRPr="007D21BC" w:rsidRDefault="00D82399"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波利比阿的政治思想</w:t>
      </w:r>
    </w:p>
    <w:p w:rsidR="00D82399" w:rsidRPr="007D21BC" w:rsidRDefault="00D82399"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西塞罗的政治思想</w:t>
      </w:r>
    </w:p>
    <w:p w:rsidR="00D82399" w:rsidRPr="007D21BC" w:rsidRDefault="00D82399" w:rsidP="00112B1A">
      <w:pPr>
        <w:pStyle w:val="a5"/>
        <w:numPr>
          <w:ilvl w:val="0"/>
          <w:numId w:val="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罗马法和罗马法学对政治哲学的影响</w:t>
      </w:r>
    </w:p>
    <w:p w:rsidR="00840ADE" w:rsidRPr="007D21BC" w:rsidRDefault="00040628" w:rsidP="00F845AE">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三、</w:t>
      </w:r>
      <w:r w:rsidR="00840ADE" w:rsidRPr="007D21BC">
        <w:rPr>
          <w:rFonts w:asciiTheme="minorEastAsia" w:eastAsiaTheme="minorEastAsia" w:hAnsiTheme="minorEastAsia" w:hint="eastAsia"/>
          <w:b/>
          <w:sz w:val="21"/>
          <w:szCs w:val="21"/>
        </w:rPr>
        <w:t xml:space="preserve"> 神权政治论</w:t>
      </w:r>
    </w:p>
    <w:p w:rsidR="00840ADE" w:rsidRPr="007D21BC" w:rsidRDefault="00840ADE" w:rsidP="00840ADE">
      <w:pPr>
        <w:spacing w:line="220" w:lineRule="atLeast"/>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w:t>
      </w:r>
      <w:r w:rsidR="007A2883" w:rsidRPr="007D21BC">
        <w:rPr>
          <w:rFonts w:asciiTheme="minorEastAsia" w:eastAsiaTheme="minorEastAsia" w:hAnsiTheme="minorEastAsia" w:hint="eastAsia"/>
          <w:sz w:val="21"/>
          <w:szCs w:val="21"/>
        </w:rPr>
        <w:t xml:space="preserve"> </w:t>
      </w:r>
      <w:r w:rsidRPr="007D21BC">
        <w:rPr>
          <w:rFonts w:asciiTheme="minorEastAsia" w:eastAsiaTheme="minorEastAsia" w:hAnsiTheme="minorEastAsia" w:hint="eastAsia"/>
          <w:sz w:val="21"/>
          <w:szCs w:val="21"/>
        </w:rPr>
        <w:t xml:space="preserve"> 1．基督教的产生及早期基督教的政治思想</w:t>
      </w:r>
    </w:p>
    <w:p w:rsidR="00840ADE" w:rsidRPr="007D21BC" w:rsidRDefault="00840ADE" w:rsidP="007D21BC">
      <w:pPr>
        <w:spacing w:line="220" w:lineRule="atLeast"/>
        <w:ind w:firstLineChars="167" w:firstLine="351"/>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 奥古斯丁的神权政治思想</w:t>
      </w:r>
    </w:p>
    <w:p w:rsidR="003E512C" w:rsidRPr="007D21BC" w:rsidRDefault="00840ADE" w:rsidP="007D21BC">
      <w:pPr>
        <w:spacing w:line="220" w:lineRule="atLeast"/>
        <w:ind w:firstLineChars="167" w:firstLine="351"/>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3.教权和王权斗争中的教权派的政治思想</w:t>
      </w:r>
    </w:p>
    <w:p w:rsidR="00D82399" w:rsidRPr="007D21BC" w:rsidRDefault="003E512C" w:rsidP="007D21BC">
      <w:pPr>
        <w:spacing w:line="220" w:lineRule="atLeast"/>
        <w:ind w:firstLineChars="167" w:firstLine="351"/>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4.托马斯·阿奎那的神权政治思想</w:t>
      </w:r>
    </w:p>
    <w:p w:rsidR="00774ACD" w:rsidRPr="007D21BC" w:rsidRDefault="00774ACD" w:rsidP="007D21BC">
      <w:pPr>
        <w:spacing w:line="220" w:lineRule="atLeast"/>
        <w:ind w:firstLineChars="167" w:firstLine="351"/>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5.5-10世纪西欧政治思想的特点</w:t>
      </w:r>
    </w:p>
    <w:p w:rsidR="00F21CCE" w:rsidRPr="007D21BC" w:rsidRDefault="00F21CCE" w:rsidP="00AC0C43">
      <w:pPr>
        <w:pStyle w:val="a5"/>
        <w:numPr>
          <w:ilvl w:val="0"/>
          <w:numId w:val="22"/>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 xml:space="preserve"> 神学异端政治论 </w:t>
      </w:r>
    </w:p>
    <w:p w:rsidR="008F495C" w:rsidRPr="007D21BC" w:rsidRDefault="00F845AE" w:rsidP="007D21BC">
      <w:pPr>
        <w:pStyle w:val="a5"/>
        <w:spacing w:line="220" w:lineRule="atLeast"/>
        <w:ind w:leftChars="64" w:left="141" w:firstLineChars="100" w:firstLine="21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282F5D" w:rsidRPr="007D21BC">
        <w:rPr>
          <w:rFonts w:asciiTheme="minorEastAsia" w:eastAsiaTheme="minorEastAsia" w:hAnsiTheme="minorEastAsia" w:hint="eastAsia"/>
          <w:sz w:val="21"/>
          <w:szCs w:val="21"/>
        </w:rPr>
        <w:t>早期的基督教异端</w:t>
      </w:r>
    </w:p>
    <w:p w:rsidR="00282F5D" w:rsidRPr="007D21BC" w:rsidRDefault="00F845AE"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282F5D" w:rsidRPr="007D21BC">
        <w:rPr>
          <w:rFonts w:asciiTheme="minorEastAsia" w:eastAsiaTheme="minorEastAsia" w:hAnsiTheme="minorEastAsia" w:hint="eastAsia"/>
          <w:sz w:val="21"/>
          <w:szCs w:val="21"/>
        </w:rPr>
        <w:t>但丁的异端政治论</w:t>
      </w:r>
    </w:p>
    <w:p w:rsidR="00282F5D" w:rsidRPr="007D21BC" w:rsidRDefault="00F845AE"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282F5D" w:rsidRPr="007D21BC">
        <w:rPr>
          <w:rFonts w:asciiTheme="minorEastAsia" w:eastAsiaTheme="minorEastAsia" w:hAnsiTheme="minorEastAsia" w:hint="eastAsia"/>
          <w:sz w:val="21"/>
          <w:szCs w:val="21"/>
        </w:rPr>
        <w:t>马西略的政治思想</w:t>
      </w:r>
    </w:p>
    <w:p w:rsidR="00282F5D" w:rsidRPr="007D21BC" w:rsidRDefault="00774ACD"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4.</w:t>
      </w:r>
      <w:r w:rsidR="00282F5D" w:rsidRPr="007D21BC">
        <w:rPr>
          <w:rFonts w:asciiTheme="minorEastAsia" w:eastAsiaTheme="minorEastAsia" w:hAnsiTheme="minorEastAsia" w:hint="eastAsia"/>
          <w:sz w:val="21"/>
          <w:szCs w:val="21"/>
        </w:rPr>
        <w:t>市民和农民神学异端的政治思想</w:t>
      </w:r>
    </w:p>
    <w:p w:rsidR="008A32E2" w:rsidRPr="007D21BC" w:rsidRDefault="008A32E2" w:rsidP="00F5714F">
      <w:pPr>
        <w:pStyle w:val="a5"/>
        <w:numPr>
          <w:ilvl w:val="0"/>
          <w:numId w:val="22"/>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乌托邦主义的政治观</w:t>
      </w:r>
    </w:p>
    <w:p w:rsidR="008A32E2" w:rsidRPr="007D21BC" w:rsidRDefault="00F5714F"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8A32E2" w:rsidRPr="007D21BC">
        <w:rPr>
          <w:rFonts w:asciiTheme="minorEastAsia" w:eastAsiaTheme="minorEastAsia" w:hAnsiTheme="minorEastAsia" w:hint="eastAsia"/>
          <w:sz w:val="21"/>
          <w:szCs w:val="21"/>
        </w:rPr>
        <w:t>托马斯</w:t>
      </w:r>
      <w:r w:rsidR="007A2883" w:rsidRPr="007D21BC">
        <w:rPr>
          <w:rFonts w:asciiTheme="minorEastAsia" w:eastAsiaTheme="minorEastAsia" w:hAnsiTheme="minorEastAsia" w:hint="eastAsia"/>
          <w:sz w:val="21"/>
          <w:szCs w:val="21"/>
        </w:rPr>
        <w:t>·莫尔及其《乌托邦》</w:t>
      </w:r>
    </w:p>
    <w:p w:rsidR="007A2883" w:rsidRPr="007D21BC" w:rsidRDefault="00F5714F"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7A2883" w:rsidRPr="007D21BC">
        <w:rPr>
          <w:rFonts w:asciiTheme="minorEastAsia" w:eastAsiaTheme="minorEastAsia" w:hAnsiTheme="minorEastAsia" w:hint="eastAsia"/>
          <w:sz w:val="21"/>
          <w:szCs w:val="21"/>
        </w:rPr>
        <w:t>康帕内拉及其《太阳城》</w:t>
      </w:r>
    </w:p>
    <w:p w:rsidR="00B5748E" w:rsidRPr="007D21BC" w:rsidRDefault="00F5714F" w:rsidP="007D21BC">
      <w:pPr>
        <w:pStyle w:val="a5"/>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7A2883" w:rsidRPr="007D21BC">
        <w:rPr>
          <w:rFonts w:asciiTheme="minorEastAsia" w:eastAsiaTheme="minorEastAsia" w:hAnsiTheme="minorEastAsia" w:hint="eastAsia"/>
          <w:sz w:val="21"/>
          <w:szCs w:val="21"/>
        </w:rPr>
        <w:t>安德里亚和他的《基督城》</w:t>
      </w:r>
    </w:p>
    <w:p w:rsidR="00B5748E" w:rsidRPr="007D21BC" w:rsidRDefault="00B5748E" w:rsidP="00B5748E">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六、人道主义政治观</w:t>
      </w:r>
    </w:p>
    <w:p w:rsidR="00B5748E" w:rsidRPr="007D21BC" w:rsidRDefault="00B5748E"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1.文艺复兴时期的人道政治观</w:t>
      </w:r>
    </w:p>
    <w:p w:rsidR="00B5748E" w:rsidRPr="007D21BC" w:rsidRDefault="00B5748E"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2.启蒙运动时期的人道政治观</w:t>
      </w:r>
    </w:p>
    <w:p w:rsidR="00B5748E" w:rsidRPr="007D21BC" w:rsidRDefault="00B5748E"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3.19世纪初期空想社会主义者的人道主义政治观</w:t>
      </w:r>
    </w:p>
    <w:p w:rsidR="007A2883" w:rsidRPr="007D21BC" w:rsidRDefault="00E904D6" w:rsidP="00283A64">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七</w:t>
      </w:r>
      <w:r w:rsidR="00283A64" w:rsidRPr="007D21BC">
        <w:rPr>
          <w:rFonts w:asciiTheme="minorEastAsia" w:eastAsiaTheme="minorEastAsia" w:hAnsiTheme="minorEastAsia" w:hint="eastAsia"/>
          <w:b/>
          <w:sz w:val="21"/>
          <w:szCs w:val="21"/>
        </w:rPr>
        <w:t>、</w:t>
      </w:r>
      <w:r w:rsidR="00D36FB5" w:rsidRPr="007D21BC">
        <w:rPr>
          <w:rFonts w:asciiTheme="minorEastAsia" w:eastAsiaTheme="minorEastAsia" w:hAnsiTheme="minorEastAsia" w:hint="eastAsia"/>
          <w:b/>
          <w:sz w:val="21"/>
          <w:szCs w:val="21"/>
        </w:rPr>
        <w:t xml:space="preserve"> 新教政治观</w:t>
      </w:r>
    </w:p>
    <w:p w:rsidR="00D36FB5" w:rsidRPr="007D21BC" w:rsidRDefault="00614E47"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D36FB5" w:rsidRPr="007D21BC">
        <w:rPr>
          <w:rFonts w:asciiTheme="minorEastAsia" w:eastAsiaTheme="minorEastAsia" w:hAnsiTheme="minorEastAsia" w:hint="eastAsia"/>
          <w:sz w:val="21"/>
          <w:szCs w:val="21"/>
        </w:rPr>
        <w:t>马丁·路德的宗教改革思想</w:t>
      </w:r>
    </w:p>
    <w:p w:rsidR="00D36FB5" w:rsidRPr="007D21BC" w:rsidRDefault="00614E47"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D36FB5" w:rsidRPr="007D21BC">
        <w:rPr>
          <w:rFonts w:asciiTheme="minorEastAsia" w:eastAsiaTheme="minorEastAsia" w:hAnsiTheme="minorEastAsia" w:hint="eastAsia"/>
          <w:sz w:val="21"/>
          <w:szCs w:val="21"/>
        </w:rPr>
        <w:t>加尔文的宗教改革思想</w:t>
      </w:r>
    </w:p>
    <w:p w:rsidR="00D36FB5" w:rsidRPr="007D21BC" w:rsidRDefault="00E904D6" w:rsidP="00283A64">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八</w:t>
      </w:r>
      <w:r w:rsidR="00283A64" w:rsidRPr="007D21BC">
        <w:rPr>
          <w:rFonts w:asciiTheme="minorEastAsia" w:eastAsiaTheme="minorEastAsia" w:hAnsiTheme="minorEastAsia" w:hint="eastAsia"/>
          <w:b/>
          <w:sz w:val="21"/>
          <w:szCs w:val="21"/>
        </w:rPr>
        <w:t>、</w:t>
      </w:r>
      <w:r w:rsidR="00D36FB5" w:rsidRPr="007D21BC">
        <w:rPr>
          <w:rFonts w:asciiTheme="minorEastAsia" w:eastAsiaTheme="minorEastAsia" w:hAnsiTheme="minorEastAsia" w:hint="eastAsia"/>
          <w:b/>
          <w:sz w:val="21"/>
          <w:szCs w:val="21"/>
        </w:rPr>
        <w:t>君主专制论</w:t>
      </w:r>
      <w:r w:rsidR="001470EA" w:rsidRPr="007D21BC">
        <w:rPr>
          <w:rFonts w:asciiTheme="minorEastAsia" w:eastAsiaTheme="minorEastAsia" w:hAnsiTheme="minorEastAsia" w:hint="eastAsia"/>
          <w:b/>
          <w:sz w:val="21"/>
          <w:szCs w:val="21"/>
        </w:rPr>
        <w:t>及法国反暴君派的政治思想</w:t>
      </w:r>
    </w:p>
    <w:p w:rsidR="001470EA" w:rsidRPr="007D21BC" w:rsidRDefault="001470EA" w:rsidP="001470EA">
      <w:pPr>
        <w:pStyle w:val="a5"/>
        <w:numPr>
          <w:ilvl w:val="0"/>
          <w:numId w:val="12"/>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lastRenderedPageBreak/>
        <w:t>马基雅维利的政治思想</w:t>
      </w:r>
    </w:p>
    <w:p w:rsidR="001470EA" w:rsidRPr="007D21BC" w:rsidRDefault="001470EA" w:rsidP="001470EA">
      <w:pPr>
        <w:pStyle w:val="a5"/>
        <w:numPr>
          <w:ilvl w:val="0"/>
          <w:numId w:val="12"/>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不丹的政治思想</w:t>
      </w:r>
    </w:p>
    <w:p w:rsidR="001470EA" w:rsidRPr="007D21BC" w:rsidRDefault="001470EA" w:rsidP="001470EA">
      <w:pPr>
        <w:pStyle w:val="a5"/>
        <w:numPr>
          <w:ilvl w:val="0"/>
          <w:numId w:val="12"/>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浩特曼和莫耐的反暴君思想</w:t>
      </w:r>
    </w:p>
    <w:p w:rsidR="001470EA" w:rsidRPr="007D21BC" w:rsidRDefault="001470EA" w:rsidP="001470EA">
      <w:pPr>
        <w:pStyle w:val="a5"/>
        <w:numPr>
          <w:ilvl w:val="0"/>
          <w:numId w:val="12"/>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鲍埃西的反暴君思想</w:t>
      </w:r>
    </w:p>
    <w:p w:rsidR="004E33BA" w:rsidRPr="007D21BC" w:rsidRDefault="00C56BF4" w:rsidP="00E148AE">
      <w:pPr>
        <w:pStyle w:val="a5"/>
        <w:numPr>
          <w:ilvl w:val="0"/>
          <w:numId w:val="12"/>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sz w:val="21"/>
          <w:szCs w:val="21"/>
        </w:rPr>
        <w:t>民族国家</w:t>
      </w:r>
    </w:p>
    <w:p w:rsidR="00A52A13" w:rsidRPr="007D21BC" w:rsidRDefault="00E148AE" w:rsidP="00FE3471">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九、</w:t>
      </w:r>
      <w:r w:rsidR="00A52A13" w:rsidRPr="007D21BC">
        <w:rPr>
          <w:rFonts w:asciiTheme="minorEastAsia" w:eastAsiaTheme="minorEastAsia" w:hAnsiTheme="minorEastAsia" w:hint="eastAsia"/>
          <w:b/>
          <w:sz w:val="21"/>
          <w:szCs w:val="21"/>
        </w:rPr>
        <w:t>自然法与社会契约论</w:t>
      </w:r>
    </w:p>
    <w:p w:rsidR="00A52A13" w:rsidRPr="007D21BC" w:rsidRDefault="00A52A13" w:rsidP="00A52A13">
      <w:pPr>
        <w:pStyle w:val="a5"/>
        <w:numPr>
          <w:ilvl w:val="0"/>
          <w:numId w:val="13"/>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格老秀斯的自然法学说</w:t>
      </w:r>
    </w:p>
    <w:p w:rsidR="00A52A13" w:rsidRPr="007D21BC" w:rsidRDefault="00A52A13" w:rsidP="00A52A13">
      <w:pPr>
        <w:pStyle w:val="a5"/>
        <w:numPr>
          <w:ilvl w:val="0"/>
          <w:numId w:val="13"/>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霍布斯</w:t>
      </w:r>
      <w:r w:rsidR="009B2E45" w:rsidRPr="007D21BC">
        <w:rPr>
          <w:rFonts w:asciiTheme="minorEastAsia" w:eastAsiaTheme="minorEastAsia" w:hAnsiTheme="minorEastAsia" w:hint="eastAsia"/>
          <w:sz w:val="21"/>
          <w:szCs w:val="21"/>
        </w:rPr>
        <w:t>自然状态及《利维坦》产生</w:t>
      </w:r>
    </w:p>
    <w:p w:rsidR="009B2E45" w:rsidRPr="007D21BC" w:rsidRDefault="009B2E45" w:rsidP="00A52A13">
      <w:pPr>
        <w:pStyle w:val="a5"/>
        <w:numPr>
          <w:ilvl w:val="0"/>
          <w:numId w:val="13"/>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斯宾诺莎的自然法思想和社会契约论</w:t>
      </w:r>
    </w:p>
    <w:p w:rsidR="009B2E45" w:rsidRPr="007D21BC" w:rsidRDefault="009B2E45" w:rsidP="00A52A13">
      <w:pPr>
        <w:pStyle w:val="a5"/>
        <w:numPr>
          <w:ilvl w:val="0"/>
          <w:numId w:val="13"/>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洛克论自然状态的缺陷以及国家的诞生</w:t>
      </w:r>
    </w:p>
    <w:p w:rsidR="009B2E45" w:rsidRPr="007D21BC" w:rsidRDefault="009B2E45" w:rsidP="00A52A13">
      <w:pPr>
        <w:pStyle w:val="a5"/>
        <w:numPr>
          <w:ilvl w:val="0"/>
          <w:numId w:val="13"/>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sz w:val="21"/>
          <w:szCs w:val="21"/>
        </w:rPr>
        <w:t>卢梭论自然状态和社会契约论</w:t>
      </w:r>
    </w:p>
    <w:p w:rsidR="004E051D" w:rsidRPr="007D21BC" w:rsidRDefault="009B2E45" w:rsidP="009B2E45">
      <w:pPr>
        <w:spacing w:line="220" w:lineRule="atLeast"/>
        <w:rPr>
          <w:rFonts w:asciiTheme="minorEastAsia" w:eastAsiaTheme="minorEastAsia" w:hAnsiTheme="minorEastAsia"/>
          <w:sz w:val="21"/>
          <w:szCs w:val="21"/>
        </w:rPr>
      </w:pPr>
      <w:r w:rsidRPr="007D21BC">
        <w:rPr>
          <w:rFonts w:asciiTheme="minorEastAsia" w:eastAsiaTheme="minorEastAsia" w:hAnsiTheme="minorEastAsia" w:hint="eastAsia"/>
          <w:b/>
          <w:sz w:val="21"/>
          <w:szCs w:val="21"/>
        </w:rPr>
        <w:t xml:space="preserve">   </w:t>
      </w:r>
      <w:r w:rsidR="004E051D" w:rsidRPr="007D21BC">
        <w:rPr>
          <w:rFonts w:asciiTheme="minorEastAsia" w:eastAsiaTheme="minorEastAsia" w:hAnsiTheme="minorEastAsia" w:hint="eastAsia"/>
          <w:b/>
          <w:sz w:val="21"/>
          <w:szCs w:val="21"/>
        </w:rPr>
        <w:t xml:space="preserve"> </w:t>
      </w:r>
      <w:r w:rsidR="007D12A9" w:rsidRPr="007D21BC">
        <w:rPr>
          <w:rFonts w:asciiTheme="minorEastAsia" w:eastAsiaTheme="minorEastAsia" w:hAnsiTheme="minorEastAsia" w:hint="eastAsia"/>
          <w:b/>
          <w:sz w:val="21"/>
          <w:szCs w:val="21"/>
        </w:rPr>
        <w:t xml:space="preserve"> </w:t>
      </w:r>
      <w:r w:rsidR="004E051D" w:rsidRPr="007D21BC">
        <w:rPr>
          <w:rFonts w:asciiTheme="minorEastAsia" w:eastAsiaTheme="minorEastAsia" w:hAnsiTheme="minorEastAsia" w:hint="eastAsia"/>
          <w:sz w:val="21"/>
          <w:szCs w:val="21"/>
        </w:rPr>
        <w:t>6.17世纪英国革命和政治思想概况</w:t>
      </w:r>
    </w:p>
    <w:p w:rsidR="00F17ED6" w:rsidRPr="007D21BC" w:rsidRDefault="00F17ED6" w:rsidP="009B2E45">
      <w:pPr>
        <w:spacing w:line="220" w:lineRule="atLeast"/>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7.普芬道夫的自然法理论和国家理论</w:t>
      </w:r>
    </w:p>
    <w:p w:rsidR="009B2E45" w:rsidRPr="007D21BC" w:rsidRDefault="000606D9" w:rsidP="00D8280C">
      <w:pPr>
        <w:pStyle w:val="a5"/>
        <w:numPr>
          <w:ilvl w:val="0"/>
          <w:numId w:val="25"/>
        </w:numPr>
        <w:spacing w:line="220" w:lineRule="atLeast"/>
        <w:ind w:firstLineChars="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天赋人权论</w:t>
      </w:r>
    </w:p>
    <w:p w:rsidR="000606D9" w:rsidRPr="007D21BC" w:rsidRDefault="00D8280C"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0606D9" w:rsidRPr="007D21BC">
        <w:rPr>
          <w:rFonts w:asciiTheme="minorEastAsia" w:eastAsiaTheme="minorEastAsia" w:hAnsiTheme="minorEastAsia" w:hint="eastAsia"/>
          <w:sz w:val="21"/>
          <w:szCs w:val="21"/>
        </w:rPr>
        <w:t>格老秀斯、斯宾诺莎</w:t>
      </w:r>
      <w:r w:rsidR="00D90166" w:rsidRPr="007D21BC">
        <w:rPr>
          <w:rFonts w:asciiTheme="minorEastAsia" w:eastAsiaTheme="minorEastAsia" w:hAnsiTheme="minorEastAsia" w:hint="eastAsia"/>
          <w:sz w:val="21"/>
          <w:szCs w:val="21"/>
        </w:rPr>
        <w:t>、</w:t>
      </w:r>
      <w:r w:rsidR="000606D9" w:rsidRPr="007D21BC">
        <w:rPr>
          <w:rFonts w:asciiTheme="minorEastAsia" w:eastAsiaTheme="minorEastAsia" w:hAnsiTheme="minorEastAsia" w:hint="eastAsia"/>
          <w:sz w:val="21"/>
          <w:szCs w:val="21"/>
        </w:rPr>
        <w:t>洛克天赋人权思想</w:t>
      </w:r>
    </w:p>
    <w:p w:rsidR="000606D9" w:rsidRPr="007D21BC" w:rsidRDefault="00D8280C"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0606D9" w:rsidRPr="007D21BC">
        <w:rPr>
          <w:rFonts w:asciiTheme="minorEastAsia" w:eastAsiaTheme="minorEastAsia" w:hAnsiTheme="minorEastAsia" w:hint="eastAsia"/>
          <w:sz w:val="21"/>
          <w:szCs w:val="21"/>
        </w:rPr>
        <w:t>卢梭、狄德罗、杰斐逊、潘恩论天赋人权</w:t>
      </w:r>
    </w:p>
    <w:p w:rsidR="000606D9" w:rsidRPr="007D21BC" w:rsidRDefault="00D8280C"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0606D9" w:rsidRPr="007D21BC">
        <w:rPr>
          <w:rFonts w:asciiTheme="minorEastAsia" w:eastAsiaTheme="minorEastAsia" w:hAnsiTheme="minorEastAsia" w:hint="eastAsia"/>
          <w:sz w:val="21"/>
          <w:szCs w:val="21"/>
        </w:rPr>
        <w:t>《独立宣言》和《人权宣言》中天赋人权的论述</w:t>
      </w:r>
    </w:p>
    <w:p w:rsidR="000606D9" w:rsidRPr="007D21BC" w:rsidRDefault="00D90166" w:rsidP="00D90166">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十一、</w:t>
      </w:r>
      <w:r w:rsidR="000606D9" w:rsidRPr="007D21BC">
        <w:rPr>
          <w:rFonts w:asciiTheme="minorEastAsia" w:eastAsiaTheme="minorEastAsia" w:hAnsiTheme="minorEastAsia" w:hint="eastAsia"/>
          <w:b/>
          <w:sz w:val="21"/>
          <w:szCs w:val="21"/>
        </w:rPr>
        <w:t>政治自由论</w:t>
      </w:r>
    </w:p>
    <w:p w:rsidR="000606D9" w:rsidRPr="007D21BC" w:rsidRDefault="00DF1096"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斯宾诺莎的思想自由权</w:t>
      </w:r>
    </w:p>
    <w:p w:rsidR="00DF1096" w:rsidRPr="007D21BC" w:rsidRDefault="00DF1096"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霍布斯君主有自由和臣民不自由的思想</w:t>
      </w:r>
    </w:p>
    <w:p w:rsidR="00DF1096" w:rsidRPr="007D21BC" w:rsidRDefault="00DF1096"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洛克、卢梭论政治自由的思想</w:t>
      </w:r>
    </w:p>
    <w:p w:rsidR="00DF1096" w:rsidRPr="007D21BC" w:rsidRDefault="00DF1096"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黑格尔关于政治自由实现的条件</w:t>
      </w:r>
    </w:p>
    <w:p w:rsidR="00926E5E" w:rsidRPr="007D21BC" w:rsidRDefault="00926E5E"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约翰·密尔关于社会自由的思想</w:t>
      </w:r>
    </w:p>
    <w:p w:rsidR="00446514" w:rsidRPr="007D21BC" w:rsidRDefault="00446514"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孟德斯鸠政体和政治自由理论</w:t>
      </w:r>
    </w:p>
    <w:p w:rsidR="000115D5" w:rsidRPr="007D21BC" w:rsidRDefault="000115D5" w:rsidP="00DF1096">
      <w:pPr>
        <w:pStyle w:val="a5"/>
        <w:numPr>
          <w:ilvl w:val="0"/>
          <w:numId w:val="15"/>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孔斯坦的权利与自由</w:t>
      </w:r>
    </w:p>
    <w:p w:rsidR="00926E5E" w:rsidRPr="007D21BC" w:rsidRDefault="002B59A2" w:rsidP="002B59A2">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十二、</w:t>
      </w:r>
      <w:r w:rsidR="00926E5E" w:rsidRPr="007D21BC">
        <w:rPr>
          <w:rFonts w:asciiTheme="minorEastAsia" w:eastAsiaTheme="minorEastAsia" w:hAnsiTheme="minorEastAsia" w:hint="eastAsia"/>
          <w:b/>
          <w:sz w:val="21"/>
          <w:szCs w:val="21"/>
        </w:rPr>
        <w:t xml:space="preserve"> 社会平等论</w:t>
      </w:r>
    </w:p>
    <w:p w:rsidR="00926E5E" w:rsidRPr="007D21BC" w:rsidRDefault="00446514" w:rsidP="00446514">
      <w:pPr>
        <w:pStyle w:val="a5"/>
        <w:numPr>
          <w:ilvl w:val="0"/>
          <w:numId w:val="16"/>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卢梭论人类不平等的起源和基础</w:t>
      </w:r>
    </w:p>
    <w:p w:rsidR="00716D71" w:rsidRPr="007D21BC" w:rsidRDefault="002B59A2" w:rsidP="00446514">
      <w:pPr>
        <w:pStyle w:val="a5"/>
        <w:numPr>
          <w:ilvl w:val="0"/>
          <w:numId w:val="16"/>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卢梭社会契约论</w:t>
      </w:r>
    </w:p>
    <w:p w:rsidR="00446514" w:rsidRPr="007D21BC" w:rsidRDefault="00446514" w:rsidP="00446514">
      <w:pPr>
        <w:pStyle w:val="a5"/>
        <w:numPr>
          <w:ilvl w:val="0"/>
          <w:numId w:val="16"/>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伏尔泰论奴役和不平等是社会必然现象</w:t>
      </w:r>
    </w:p>
    <w:p w:rsidR="00446514" w:rsidRPr="007D21BC" w:rsidRDefault="002B59A2" w:rsidP="002B59A2">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lastRenderedPageBreak/>
        <w:t>十三、</w:t>
      </w:r>
      <w:r w:rsidR="00446514" w:rsidRPr="007D21BC">
        <w:rPr>
          <w:rFonts w:asciiTheme="minorEastAsia" w:eastAsiaTheme="minorEastAsia" w:hAnsiTheme="minorEastAsia" w:hint="eastAsia"/>
          <w:b/>
          <w:sz w:val="21"/>
          <w:szCs w:val="21"/>
        </w:rPr>
        <w:t>分权制衡论与君主立宪论</w:t>
      </w:r>
    </w:p>
    <w:p w:rsidR="00446514" w:rsidRPr="007D21BC" w:rsidRDefault="002B59A2"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446514" w:rsidRPr="007D21BC">
        <w:rPr>
          <w:rFonts w:asciiTheme="minorEastAsia" w:eastAsiaTheme="minorEastAsia" w:hAnsiTheme="minorEastAsia" w:hint="eastAsia"/>
          <w:sz w:val="21"/>
          <w:szCs w:val="21"/>
        </w:rPr>
        <w:t>英国的宪政传统</w:t>
      </w:r>
    </w:p>
    <w:p w:rsidR="00446514" w:rsidRPr="007D21BC" w:rsidRDefault="002B59A2"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446514" w:rsidRPr="007D21BC">
        <w:rPr>
          <w:rFonts w:asciiTheme="minorEastAsia" w:eastAsiaTheme="minorEastAsia" w:hAnsiTheme="minorEastAsia" w:hint="eastAsia"/>
          <w:sz w:val="21"/>
          <w:szCs w:val="21"/>
        </w:rPr>
        <w:t>洛克的分权学说和君主立宪主张</w:t>
      </w:r>
    </w:p>
    <w:p w:rsidR="00446514" w:rsidRPr="007D21BC" w:rsidRDefault="0029272B"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446514" w:rsidRPr="007D21BC">
        <w:rPr>
          <w:rFonts w:asciiTheme="minorEastAsia" w:eastAsiaTheme="minorEastAsia" w:hAnsiTheme="minorEastAsia" w:hint="eastAsia"/>
          <w:sz w:val="21"/>
          <w:szCs w:val="21"/>
        </w:rPr>
        <w:t>孟德斯鸠三权分立论与君主立宪思想</w:t>
      </w:r>
    </w:p>
    <w:p w:rsidR="00272075" w:rsidRPr="007D21BC" w:rsidRDefault="0029272B"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4.</w:t>
      </w:r>
      <w:r w:rsidR="00272075" w:rsidRPr="007D21BC">
        <w:rPr>
          <w:rFonts w:asciiTheme="minorEastAsia" w:eastAsiaTheme="minorEastAsia" w:hAnsiTheme="minorEastAsia" w:hint="eastAsia"/>
          <w:sz w:val="21"/>
          <w:szCs w:val="21"/>
        </w:rPr>
        <w:t>汉密尔顿、麦迪逊分权制衡思想及美国联邦政府的构建</w:t>
      </w:r>
    </w:p>
    <w:p w:rsidR="00446514" w:rsidRPr="007D21BC" w:rsidRDefault="0029272B"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5.</w:t>
      </w:r>
      <w:r w:rsidR="00272075" w:rsidRPr="007D21BC">
        <w:rPr>
          <w:rFonts w:asciiTheme="minorEastAsia" w:eastAsiaTheme="minorEastAsia" w:hAnsiTheme="minorEastAsia" w:hint="eastAsia"/>
          <w:sz w:val="21"/>
          <w:szCs w:val="21"/>
        </w:rPr>
        <w:t>康德的</w:t>
      </w:r>
      <w:r w:rsidR="002554ED" w:rsidRPr="007D21BC">
        <w:rPr>
          <w:rFonts w:asciiTheme="minorEastAsia" w:eastAsiaTheme="minorEastAsia" w:hAnsiTheme="minorEastAsia" w:hint="eastAsia"/>
          <w:sz w:val="21"/>
          <w:szCs w:val="21"/>
        </w:rPr>
        <w:t>伦理学说和</w:t>
      </w:r>
      <w:r w:rsidR="00272075" w:rsidRPr="007D21BC">
        <w:rPr>
          <w:rFonts w:asciiTheme="minorEastAsia" w:eastAsiaTheme="minorEastAsia" w:hAnsiTheme="minorEastAsia" w:hint="eastAsia"/>
          <w:sz w:val="21"/>
          <w:szCs w:val="21"/>
        </w:rPr>
        <w:t>国家学说</w:t>
      </w:r>
    </w:p>
    <w:p w:rsidR="00272075" w:rsidRPr="007D21BC" w:rsidRDefault="0029272B"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6.</w:t>
      </w:r>
      <w:r w:rsidR="005F31CF" w:rsidRPr="007D21BC">
        <w:rPr>
          <w:rFonts w:asciiTheme="minorEastAsia" w:eastAsiaTheme="minorEastAsia" w:hAnsiTheme="minorEastAsia" w:hint="eastAsia"/>
          <w:sz w:val="21"/>
          <w:szCs w:val="21"/>
        </w:rPr>
        <w:t>黑格尔国家观以及君主立宪主张</w:t>
      </w:r>
    </w:p>
    <w:p w:rsidR="000115D5" w:rsidRPr="007D21BC" w:rsidRDefault="000115D5" w:rsidP="007D21BC">
      <w:pPr>
        <w:spacing w:line="220" w:lineRule="atLeast"/>
        <w:ind w:firstLineChars="147" w:firstLine="309"/>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7.孔斯坦的分权思想</w:t>
      </w:r>
    </w:p>
    <w:p w:rsidR="00FF1016" w:rsidRPr="007D21BC" w:rsidRDefault="00FF1016" w:rsidP="00FF1016">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十四、代议制理论</w:t>
      </w:r>
    </w:p>
    <w:p w:rsidR="007A2883" w:rsidRPr="007D21BC" w:rsidRDefault="00EB0DB8"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1.</w:t>
      </w:r>
      <w:r w:rsidR="00FF1016" w:rsidRPr="007D21BC">
        <w:rPr>
          <w:rFonts w:asciiTheme="minorEastAsia" w:eastAsiaTheme="minorEastAsia" w:hAnsiTheme="minorEastAsia" w:hint="eastAsia"/>
          <w:sz w:val="21"/>
          <w:szCs w:val="21"/>
        </w:rPr>
        <w:t>哈灵顿的代议制理论及对理想的代议制共和国的构想</w:t>
      </w:r>
    </w:p>
    <w:p w:rsidR="00FF1016" w:rsidRPr="007D21BC" w:rsidRDefault="00EB0DB8" w:rsidP="007D21BC">
      <w:pPr>
        <w:spacing w:line="220" w:lineRule="atLeast"/>
        <w:ind w:firstLineChars="150" w:firstLine="31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w:t>
      </w:r>
      <w:r w:rsidR="00AC0FA4" w:rsidRPr="007D21BC">
        <w:rPr>
          <w:rFonts w:asciiTheme="minorEastAsia" w:eastAsiaTheme="minorEastAsia" w:hAnsiTheme="minorEastAsia" w:hint="eastAsia"/>
          <w:sz w:val="21"/>
          <w:szCs w:val="21"/>
        </w:rPr>
        <w:t>潘恩代议制共和政体思想</w:t>
      </w:r>
    </w:p>
    <w:p w:rsidR="00AC0FA4" w:rsidRPr="007D21BC" w:rsidRDefault="00EB0DB8" w:rsidP="007D21BC">
      <w:pPr>
        <w:spacing w:line="220" w:lineRule="atLeast"/>
        <w:ind w:firstLineChars="200" w:firstLine="42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3.</w:t>
      </w:r>
      <w:r w:rsidR="00AC0FA4" w:rsidRPr="007D21BC">
        <w:rPr>
          <w:rFonts w:asciiTheme="minorEastAsia" w:eastAsiaTheme="minorEastAsia" w:hAnsiTheme="minorEastAsia" w:hint="eastAsia"/>
          <w:sz w:val="21"/>
          <w:szCs w:val="21"/>
        </w:rPr>
        <w:t>杰斐逊建立代议共和政府的原则和措施</w:t>
      </w:r>
    </w:p>
    <w:p w:rsidR="00AC0FA4" w:rsidRPr="007D21BC" w:rsidRDefault="00EB0DB8" w:rsidP="007D21BC">
      <w:pPr>
        <w:spacing w:line="220" w:lineRule="atLeast"/>
        <w:ind w:firstLineChars="200" w:firstLine="42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4.</w:t>
      </w:r>
      <w:r w:rsidR="00AC0FA4" w:rsidRPr="007D21BC">
        <w:rPr>
          <w:rFonts w:asciiTheme="minorEastAsia" w:eastAsiaTheme="minorEastAsia" w:hAnsiTheme="minorEastAsia" w:hint="eastAsia"/>
          <w:sz w:val="21"/>
          <w:szCs w:val="21"/>
        </w:rPr>
        <w:t>约翰·密尔论代议制政府</w:t>
      </w:r>
    </w:p>
    <w:p w:rsidR="00F17ED6" w:rsidRPr="007D21BC" w:rsidRDefault="00F17ED6" w:rsidP="007D21BC">
      <w:pPr>
        <w:spacing w:line="220" w:lineRule="atLeast"/>
        <w:ind w:firstLineChars="200" w:firstLine="42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5.柏克的代议制思想</w:t>
      </w:r>
    </w:p>
    <w:p w:rsidR="00EB0DB8" w:rsidRPr="007D21BC" w:rsidRDefault="00EB0DB8" w:rsidP="00EB0DB8">
      <w:pPr>
        <w:spacing w:line="220" w:lineRule="atLeast"/>
        <w:rPr>
          <w:rFonts w:asciiTheme="minorEastAsia" w:eastAsiaTheme="minorEastAsia" w:hAnsiTheme="minorEastAsia"/>
          <w:b/>
          <w:sz w:val="21"/>
          <w:szCs w:val="21"/>
        </w:rPr>
      </w:pPr>
      <w:r w:rsidRPr="007D21BC">
        <w:rPr>
          <w:rFonts w:asciiTheme="minorEastAsia" w:eastAsiaTheme="minorEastAsia" w:hAnsiTheme="minorEastAsia" w:hint="eastAsia"/>
          <w:sz w:val="21"/>
          <w:szCs w:val="21"/>
        </w:rPr>
        <w:t xml:space="preserve"> </w:t>
      </w:r>
      <w:r w:rsidRPr="007D21BC">
        <w:rPr>
          <w:rFonts w:asciiTheme="minorEastAsia" w:eastAsiaTheme="minorEastAsia" w:hAnsiTheme="minorEastAsia" w:hint="eastAsia"/>
          <w:b/>
          <w:sz w:val="21"/>
          <w:szCs w:val="21"/>
        </w:rPr>
        <w:t xml:space="preserve"> 十五、民主政治论</w:t>
      </w:r>
    </w:p>
    <w:p w:rsidR="004242E6" w:rsidRPr="007D21BC" w:rsidRDefault="00EB0DB8"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1.斯宾诺莎论民主政体</w:t>
      </w:r>
    </w:p>
    <w:p w:rsidR="00EB0DB8" w:rsidRPr="007D21BC" w:rsidRDefault="00EB0DB8"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2.卢梭的人民主权论</w:t>
      </w:r>
    </w:p>
    <w:p w:rsidR="00716D71" w:rsidRPr="007D21BC" w:rsidRDefault="00716D71"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3.托克维尔论美国的民主</w:t>
      </w:r>
    </w:p>
    <w:p w:rsidR="006A6483" w:rsidRPr="007D21BC" w:rsidRDefault="006A6483" w:rsidP="004242E6">
      <w:pPr>
        <w:pStyle w:val="a5"/>
        <w:spacing w:line="220" w:lineRule="atLeast"/>
        <w:ind w:left="360" w:firstLineChars="0" w:firstLine="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十六、</w:t>
      </w:r>
      <w:r w:rsidR="00326833" w:rsidRPr="007D21BC">
        <w:rPr>
          <w:rFonts w:asciiTheme="minorEastAsia" w:eastAsiaTheme="minorEastAsia" w:hAnsiTheme="minorEastAsia" w:hint="eastAsia"/>
          <w:b/>
          <w:sz w:val="21"/>
          <w:szCs w:val="21"/>
        </w:rPr>
        <w:t>功利主义政治观</w:t>
      </w:r>
    </w:p>
    <w:p w:rsidR="00326833" w:rsidRPr="007D21BC" w:rsidRDefault="00326833"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b/>
          <w:sz w:val="21"/>
          <w:szCs w:val="21"/>
        </w:rPr>
        <w:t xml:space="preserve"> </w:t>
      </w:r>
      <w:r w:rsidRPr="007D21BC">
        <w:rPr>
          <w:rFonts w:asciiTheme="minorEastAsia" w:eastAsiaTheme="minorEastAsia" w:hAnsiTheme="minorEastAsia" w:hint="eastAsia"/>
          <w:sz w:val="21"/>
          <w:szCs w:val="21"/>
        </w:rPr>
        <w:t xml:space="preserve"> 1.爱尔维修论利益原则</w:t>
      </w:r>
    </w:p>
    <w:p w:rsidR="00326833" w:rsidRPr="007D21BC" w:rsidRDefault="004C3502"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w:t>
      </w:r>
      <w:r w:rsidR="00326833" w:rsidRPr="007D21BC">
        <w:rPr>
          <w:rFonts w:asciiTheme="minorEastAsia" w:eastAsiaTheme="minorEastAsia" w:hAnsiTheme="minorEastAsia" w:hint="eastAsia"/>
          <w:sz w:val="21"/>
          <w:szCs w:val="21"/>
        </w:rPr>
        <w:t xml:space="preserve"> 2.边沁的功利主义政治观</w:t>
      </w:r>
    </w:p>
    <w:p w:rsidR="00326833" w:rsidRPr="007D21BC" w:rsidRDefault="004C3502"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w:t>
      </w:r>
      <w:r w:rsidR="00326833" w:rsidRPr="007D21BC">
        <w:rPr>
          <w:rFonts w:asciiTheme="minorEastAsia" w:eastAsiaTheme="minorEastAsia" w:hAnsiTheme="minorEastAsia" w:hint="eastAsia"/>
          <w:sz w:val="21"/>
          <w:szCs w:val="21"/>
        </w:rPr>
        <w:t>3.约翰·密尔论功利与社会</w:t>
      </w:r>
    </w:p>
    <w:p w:rsidR="000115D5" w:rsidRPr="007D21BC" w:rsidRDefault="000115D5" w:rsidP="004242E6">
      <w:pPr>
        <w:pStyle w:val="a5"/>
        <w:spacing w:line="220" w:lineRule="atLeast"/>
        <w:ind w:left="360" w:firstLineChars="0" w:firstLine="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十七、</w:t>
      </w:r>
      <w:r w:rsidR="004C3502" w:rsidRPr="007D21BC">
        <w:rPr>
          <w:rFonts w:asciiTheme="minorEastAsia" w:eastAsiaTheme="minorEastAsia" w:hAnsiTheme="minorEastAsia" w:hint="eastAsia"/>
          <w:b/>
          <w:sz w:val="21"/>
          <w:szCs w:val="21"/>
        </w:rPr>
        <w:t>无政府主义政治论</w:t>
      </w:r>
    </w:p>
    <w:p w:rsidR="004C3502" w:rsidRPr="007D21BC" w:rsidRDefault="004C3502" w:rsidP="004242E6">
      <w:pPr>
        <w:pStyle w:val="a5"/>
        <w:spacing w:line="220" w:lineRule="atLeast"/>
        <w:ind w:left="360" w:firstLineChars="0" w:firstLine="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1.</w:t>
      </w:r>
      <w:r w:rsidR="006E16D7" w:rsidRPr="007D21BC">
        <w:rPr>
          <w:rFonts w:asciiTheme="minorEastAsia" w:eastAsiaTheme="minorEastAsia" w:hAnsiTheme="minorEastAsia" w:hint="eastAsia"/>
          <w:sz w:val="21"/>
          <w:szCs w:val="21"/>
        </w:rPr>
        <w:t>普鲁东论所有权就是盗窃及其无政府主义的主张</w:t>
      </w:r>
    </w:p>
    <w:p w:rsidR="0006278E" w:rsidRPr="007D21BC" w:rsidRDefault="006E16D7" w:rsidP="007D21BC">
      <w:pPr>
        <w:spacing w:line="220" w:lineRule="atLeast"/>
        <w:ind w:leftChars="191" w:left="420" w:firstLineChars="50" w:firstLine="105"/>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 xml:space="preserve"> 2.巴枯宁论自由的至上性及国家的本质和弊病</w:t>
      </w:r>
    </w:p>
    <w:p w:rsidR="006E16D7" w:rsidRPr="007D21BC" w:rsidRDefault="006E16D7" w:rsidP="007D21BC">
      <w:pPr>
        <w:spacing w:line="220" w:lineRule="atLeast"/>
        <w:ind w:firstLineChars="147" w:firstLine="31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十八、实证主义的社会政治观</w:t>
      </w:r>
    </w:p>
    <w:p w:rsidR="006E16D7" w:rsidRPr="007D21BC" w:rsidRDefault="00A05507" w:rsidP="00A05507">
      <w:pPr>
        <w:pStyle w:val="a5"/>
        <w:numPr>
          <w:ilvl w:val="0"/>
          <w:numId w:val="2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孔德的实证主义社会政治观</w:t>
      </w:r>
    </w:p>
    <w:p w:rsidR="00A05507" w:rsidRPr="007D21BC" w:rsidRDefault="00B47007" w:rsidP="00A05507">
      <w:pPr>
        <w:pStyle w:val="a5"/>
        <w:numPr>
          <w:ilvl w:val="0"/>
          <w:numId w:val="28"/>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斯宾塞的生物社会学</w:t>
      </w:r>
    </w:p>
    <w:p w:rsidR="00B47007" w:rsidRPr="007D21BC" w:rsidRDefault="00B47007" w:rsidP="007D21BC">
      <w:pPr>
        <w:spacing w:line="220" w:lineRule="atLeast"/>
        <w:ind w:firstLineChars="147" w:firstLine="31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十九、唯意志论的人生观和权力观</w:t>
      </w:r>
    </w:p>
    <w:p w:rsidR="00B47007" w:rsidRPr="007D21BC" w:rsidRDefault="00B47007" w:rsidP="00B47007">
      <w:pPr>
        <w:pStyle w:val="a5"/>
        <w:numPr>
          <w:ilvl w:val="0"/>
          <w:numId w:val="29"/>
        </w:numPr>
        <w:spacing w:line="220" w:lineRule="atLeast"/>
        <w:ind w:firstLineChars="0"/>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lastRenderedPageBreak/>
        <w:t>叔本华的生命意志论和悲观主义人生观</w:t>
      </w:r>
    </w:p>
    <w:p w:rsidR="00B47007" w:rsidRPr="007D21BC" w:rsidRDefault="00B47007" w:rsidP="00B47007">
      <w:pPr>
        <w:spacing w:line="220" w:lineRule="atLeast"/>
        <w:ind w:left="698"/>
        <w:rPr>
          <w:rFonts w:asciiTheme="minorEastAsia" w:eastAsiaTheme="minorEastAsia" w:hAnsiTheme="minorEastAsia"/>
          <w:sz w:val="21"/>
          <w:szCs w:val="21"/>
        </w:rPr>
      </w:pPr>
      <w:r w:rsidRPr="007D21BC">
        <w:rPr>
          <w:rFonts w:asciiTheme="minorEastAsia" w:eastAsiaTheme="minorEastAsia" w:hAnsiTheme="minorEastAsia" w:hint="eastAsia"/>
          <w:sz w:val="21"/>
          <w:szCs w:val="21"/>
        </w:rPr>
        <w:t>2.尼采的权力意志论和超人思想</w:t>
      </w:r>
    </w:p>
    <w:p w:rsidR="00520683" w:rsidRPr="007D21BC" w:rsidRDefault="00520683" w:rsidP="00652F6F">
      <w:pPr>
        <w:spacing w:line="220" w:lineRule="atLeast"/>
        <w:ind w:left="420"/>
        <w:rPr>
          <w:rFonts w:asciiTheme="minorEastAsia" w:eastAsiaTheme="minorEastAsia" w:hAnsiTheme="minorEastAsia"/>
          <w:b/>
          <w:sz w:val="21"/>
          <w:szCs w:val="21"/>
        </w:rPr>
      </w:pPr>
    </w:p>
    <w:p w:rsidR="00911E40" w:rsidRPr="007D21BC" w:rsidRDefault="00911E40" w:rsidP="00652F6F">
      <w:pPr>
        <w:spacing w:line="220" w:lineRule="atLeast"/>
        <w:ind w:left="420"/>
        <w:rPr>
          <w:rFonts w:asciiTheme="minorEastAsia" w:eastAsiaTheme="minorEastAsia" w:hAnsiTheme="minorEastAsia"/>
          <w:b/>
          <w:sz w:val="21"/>
          <w:szCs w:val="21"/>
        </w:rPr>
      </w:pPr>
    </w:p>
    <w:p w:rsidR="00652F6F" w:rsidRPr="007D21BC" w:rsidRDefault="00652F6F" w:rsidP="00652F6F">
      <w:pPr>
        <w:spacing w:line="220" w:lineRule="atLeast"/>
        <w:ind w:left="420"/>
        <w:rPr>
          <w:rFonts w:asciiTheme="minorEastAsia" w:eastAsiaTheme="minorEastAsia" w:hAnsiTheme="minorEastAsia"/>
          <w:b/>
          <w:sz w:val="21"/>
          <w:szCs w:val="21"/>
        </w:rPr>
      </w:pPr>
      <w:r w:rsidRPr="007D21BC">
        <w:rPr>
          <w:rFonts w:asciiTheme="minorEastAsia" w:eastAsiaTheme="minorEastAsia" w:hAnsiTheme="minorEastAsia" w:hint="eastAsia"/>
          <w:b/>
          <w:sz w:val="21"/>
          <w:szCs w:val="21"/>
        </w:rPr>
        <w:t>第二部分   中国政治制度史</w:t>
      </w:r>
    </w:p>
    <w:p w:rsidR="0006278E" w:rsidRPr="007D21BC" w:rsidRDefault="0006278E" w:rsidP="0006278E">
      <w:pPr>
        <w:spacing w:line="360" w:lineRule="auto"/>
        <w:jc w:val="center"/>
        <w:rPr>
          <w:rFonts w:asciiTheme="minorEastAsia" w:eastAsiaTheme="minorEastAsia" w:hAnsiTheme="minorEastAsia" w:cs="Times New Roman"/>
          <w:b/>
          <w:sz w:val="21"/>
          <w:szCs w:val="21"/>
        </w:rPr>
      </w:pPr>
      <w:r w:rsidRPr="007D21BC">
        <w:rPr>
          <w:rFonts w:asciiTheme="minorEastAsia" w:eastAsiaTheme="minorEastAsia" w:hAnsiTheme="minorEastAsia" w:cs="Times New Roman" w:hint="eastAsia"/>
          <w:b/>
          <w:sz w:val="21"/>
          <w:szCs w:val="21"/>
        </w:rPr>
        <w:t>绪论</w:t>
      </w:r>
    </w:p>
    <w:p w:rsidR="0006278E" w:rsidRPr="007D21BC" w:rsidRDefault="0006278E" w:rsidP="007D21BC">
      <w:pPr>
        <w:spacing w:line="360" w:lineRule="auto"/>
        <w:ind w:firstLineChars="300" w:firstLine="63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一、中国古代政治制度的特点</w:t>
      </w:r>
    </w:p>
    <w:p w:rsidR="0006278E" w:rsidRPr="007D21BC" w:rsidRDefault="0006278E" w:rsidP="007D21BC">
      <w:pPr>
        <w:spacing w:line="360" w:lineRule="auto"/>
        <w:ind w:firstLineChars="300" w:firstLine="63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二、中国古代政治制度变化的方式</w:t>
      </w:r>
    </w:p>
    <w:p w:rsidR="0006278E" w:rsidRPr="007D21BC" w:rsidRDefault="0006278E" w:rsidP="0006278E">
      <w:pPr>
        <w:tabs>
          <w:tab w:val="left" w:pos="1800"/>
        </w:tabs>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第一章  前封建时代和封建时代</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b/>
          <w:bCs/>
          <w:sz w:val="21"/>
          <w:szCs w:val="21"/>
        </w:rPr>
        <w:t>第一节  前封建时代</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一、国家起源的假说</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二、中国的国家起源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第二节封建时代的过渡一一夏</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一、国家形态</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二、王权</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三、服内与服外</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四、阶级与阶层</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五、宗教与意识形态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封建时代的确立——商</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一、王族宗法制的确立</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二、分封</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三、官制</w:t>
      </w:r>
    </w:p>
    <w:p w:rsidR="0006278E" w:rsidRPr="007D21BC" w:rsidRDefault="009D7703"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四、兵制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DF329A"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五、礼仪与宗教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lastRenderedPageBreak/>
        <w:t>第四节  封建制的盛世——西周</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9E791F"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w:t>
      </w:r>
      <w:r w:rsidR="009E791F"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一、严密的宗法制度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9E791F"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二、分封      </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三、朝见盟会制度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四、官制</w:t>
      </w:r>
    </w:p>
    <w:p w:rsidR="0006278E" w:rsidRPr="007D21BC" w:rsidRDefault="0006278E" w:rsidP="0006278E">
      <w:pPr>
        <w:spacing w:line="360" w:lineRule="auto"/>
        <w:ind w:firstLine="471"/>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五、意识形态、礼仪与教育</w:t>
      </w:r>
    </w:p>
    <w:p w:rsidR="0006278E" w:rsidRPr="007D21BC" w:rsidRDefault="0006278E" w:rsidP="0006278E">
      <w:pPr>
        <w:spacing w:line="360" w:lineRule="auto"/>
        <w:ind w:firstLine="471"/>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六、中国古代政治制度的特点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p>
    <w:p w:rsidR="0006278E" w:rsidRPr="007D21BC" w:rsidRDefault="0006278E" w:rsidP="007D21BC">
      <w:pPr>
        <w:spacing w:line="360" w:lineRule="auto"/>
        <w:ind w:firstLineChars="800" w:firstLine="1687"/>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第二章  “官僚”帝国的时代</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——从春秋战国到秦汉</w:t>
      </w:r>
    </w:p>
    <w:p w:rsidR="0006278E" w:rsidRPr="007D21BC" w:rsidRDefault="0006278E" w:rsidP="0006278E">
      <w:pPr>
        <w:tabs>
          <w:tab w:val="left" w:pos="1800"/>
        </w:tabs>
        <w:spacing w:line="360" w:lineRule="auto"/>
        <w:jc w:val="center"/>
        <w:rPr>
          <w:rFonts w:asciiTheme="minorEastAsia" w:eastAsiaTheme="minorEastAsia" w:hAnsiTheme="minorEastAsia" w:cs="Times New Roman"/>
          <w:b/>
          <w:bCs/>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第一节  官僚制帝国时代的过渡一一春秋战国</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一、礼崩乐坏——宗法政治秩序的崩溃</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二、在宗法政治框架内秩序重整的努力</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三、士阶层的兴起与新型官制的出现</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四、战国时期的政治改革</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1C30A2" w:rsidRPr="007D21BC">
        <w:rPr>
          <w:rFonts w:asciiTheme="minorEastAsia" w:eastAsiaTheme="minorEastAsia" w:hAnsiTheme="minorEastAsia" w:cs="Times New Roman" w:hint="eastAsia"/>
          <w:sz w:val="21"/>
          <w:szCs w:val="21"/>
        </w:rPr>
        <w:t>五、战争形式的改变与军制的变化</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六、政治文化：从百家争鸣到一家独尊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法家帝国——秦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一、皇帝制度的确立</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二、铲平贵族政治实行社会等级流动化</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w:t>
      </w:r>
      <w:r w:rsidRPr="007D21BC">
        <w:rPr>
          <w:rFonts w:asciiTheme="minorEastAsia" w:eastAsiaTheme="minorEastAsia" w:hAnsiTheme="minorEastAsia" w:cs="Times New Roman"/>
          <w:sz w:val="21"/>
          <w:szCs w:val="21"/>
        </w:rPr>
        <w:t>皇帝制度的特点 </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四、郡县制与官僚金字塔</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lastRenderedPageBreak/>
        <w:t xml:space="preserve">    五、“以吏为师”的政治文化</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王霸之道——两汉</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一、郡县制的最终确立</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二、皇帝制度的健全与完善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三、官僚体系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四、礼仪制度</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五、司法制度</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六、汉代的乡里结构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七、汉代的选举制度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八、汉代的意识形态与学校制度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九、汉代的监察制度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十、官员的任用规则与考核制度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十一、汉朝的兵制</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十二、政治运作的机制与过程</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第三章  贵族与皇权</w:t>
      </w:r>
    </w:p>
    <w:p w:rsidR="0006278E" w:rsidRPr="007D21BC" w:rsidRDefault="0006278E" w:rsidP="007D21BC">
      <w:pPr>
        <w:spacing w:line="360" w:lineRule="auto"/>
        <w:ind w:firstLineChars="100" w:firstLine="211"/>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——三国、魏晋南北朝</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w:t>
      </w:r>
      <w:r w:rsidR="009E791F"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b/>
          <w:bCs/>
          <w:sz w:val="21"/>
          <w:szCs w:val="21"/>
        </w:rPr>
        <w:t>第一节 三国、贵族政治浮出水面</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一、作为传统意识形态的经学的衰落</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二、地方来强与官僚的高度结合</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三、农民变成了来强的依附者</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四、三国政府对来强贵族的依赖</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五、来强的军事化与兵役制度的变化</w:t>
      </w:r>
    </w:p>
    <w:p w:rsidR="0006278E" w:rsidRPr="007D21BC" w:rsidRDefault="009E791F"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lastRenderedPageBreak/>
        <w:t xml:space="preserve">  </w:t>
      </w:r>
      <w:r w:rsidR="0006278E" w:rsidRPr="007D21BC">
        <w:rPr>
          <w:rFonts w:asciiTheme="minorEastAsia" w:eastAsiaTheme="minorEastAsia" w:hAnsiTheme="minorEastAsia" w:cs="Times New Roman" w:hint="eastAsia"/>
          <w:b/>
          <w:bCs/>
          <w:sz w:val="21"/>
          <w:szCs w:val="21"/>
        </w:rPr>
        <w:t>第二节  九品中正制和“户调式”与门阀政治</w:t>
      </w:r>
    </w:p>
    <w:p w:rsidR="0006278E" w:rsidRPr="007D21BC" w:rsidRDefault="0006278E" w:rsidP="0006278E">
      <w:pPr>
        <w:spacing w:line="360" w:lineRule="auto"/>
        <w:rPr>
          <w:rFonts w:asciiTheme="minorEastAsia" w:eastAsiaTheme="minorEastAsia" w:hAnsiTheme="minorEastAsia" w:cs="Times New Roman"/>
          <w:bCs/>
          <w:sz w:val="21"/>
          <w:szCs w:val="21"/>
        </w:rPr>
      </w:pPr>
      <w:r w:rsidRPr="007D21BC">
        <w:rPr>
          <w:rFonts w:asciiTheme="minorEastAsia" w:eastAsiaTheme="minorEastAsia" w:hAnsiTheme="minorEastAsia" w:cs="Times New Roman" w:hint="eastAsia"/>
          <w:b/>
          <w:bCs/>
          <w:sz w:val="21"/>
          <w:szCs w:val="21"/>
        </w:rPr>
        <w:t xml:space="preserve">    </w:t>
      </w:r>
      <w:r w:rsidRPr="007D21BC">
        <w:rPr>
          <w:rFonts w:asciiTheme="minorEastAsia" w:eastAsiaTheme="minorEastAsia" w:hAnsiTheme="minorEastAsia" w:cs="Times New Roman" w:hint="eastAsia"/>
          <w:bCs/>
          <w:sz w:val="21"/>
          <w:szCs w:val="21"/>
        </w:rPr>
        <w:t>一、九品中正制</w:t>
      </w:r>
    </w:p>
    <w:p w:rsidR="0006278E" w:rsidRPr="007D21BC" w:rsidRDefault="0006278E" w:rsidP="0006278E">
      <w:pPr>
        <w:spacing w:line="360" w:lineRule="auto"/>
        <w:rPr>
          <w:rFonts w:asciiTheme="minorEastAsia" w:eastAsiaTheme="minorEastAsia" w:hAnsiTheme="minorEastAsia" w:cs="Times New Roman"/>
          <w:bCs/>
          <w:sz w:val="21"/>
          <w:szCs w:val="21"/>
        </w:rPr>
      </w:pPr>
      <w:r w:rsidRPr="007D21BC">
        <w:rPr>
          <w:rFonts w:asciiTheme="minorEastAsia" w:eastAsiaTheme="minorEastAsia" w:hAnsiTheme="minorEastAsia" w:cs="Times New Roman" w:hint="eastAsia"/>
          <w:bCs/>
          <w:sz w:val="21"/>
          <w:szCs w:val="21"/>
        </w:rPr>
        <w:t xml:space="preserve">    二、户调式</w:t>
      </w:r>
    </w:p>
    <w:p w:rsidR="0006278E" w:rsidRPr="007D21BC" w:rsidRDefault="009E791F"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w:t>
      </w:r>
      <w:r w:rsidR="0006278E" w:rsidRPr="007D21BC">
        <w:rPr>
          <w:rFonts w:asciiTheme="minorEastAsia" w:eastAsiaTheme="minorEastAsia" w:hAnsiTheme="minorEastAsia" w:cs="Times New Roman" w:hint="eastAsia"/>
          <w:b/>
          <w:bCs/>
          <w:sz w:val="21"/>
          <w:szCs w:val="21"/>
        </w:rPr>
        <w:t>第三节  门阀政治阴影下的西晋分封复古</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一、分封</w:t>
      </w:r>
    </w:p>
    <w:p w:rsidR="0006278E" w:rsidRPr="007D21BC" w:rsidRDefault="009E791F"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w:t>
      </w:r>
      <w:r w:rsidR="0006278E" w:rsidRPr="007D21BC">
        <w:rPr>
          <w:rFonts w:asciiTheme="minorEastAsia" w:eastAsiaTheme="minorEastAsia" w:hAnsiTheme="minorEastAsia" w:cs="Times New Roman" w:hint="eastAsia"/>
          <w:b/>
          <w:bCs/>
          <w:sz w:val="21"/>
          <w:szCs w:val="21"/>
        </w:rPr>
        <w:t>第四节  中央机构的权力制衡与职能分工</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一、中书省的出现</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二、门下省，从侍从到谏议</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三、尚书省分工的细化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地方官制与行政区划的演变</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一、地方行政区的增加</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二、地方官制的变化</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三、北朝的乡里制度   </w:t>
      </w:r>
    </w:p>
    <w:p w:rsidR="0006278E" w:rsidRPr="007D21BC" w:rsidRDefault="0006278E" w:rsidP="007D21BC">
      <w:pPr>
        <w:spacing w:line="360" w:lineRule="auto"/>
        <w:ind w:firstLineChars="900" w:firstLine="1897"/>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第六节  军队私人化的走向</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一、士家制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二、军队私有化    </w:t>
      </w:r>
      <w:r w:rsidR="009E791F" w:rsidRPr="007D21BC">
        <w:rPr>
          <w:rFonts w:asciiTheme="minorEastAsia" w:eastAsiaTheme="minorEastAsia" w:hAnsiTheme="minorEastAsia" w:cs="Times New Roman" w:hint="eastAsia"/>
          <w:sz w:val="21"/>
          <w:szCs w:val="21"/>
        </w:rPr>
        <w:t xml:space="preserve">   </w:t>
      </w:r>
    </w:p>
    <w:p w:rsidR="0006278E" w:rsidRPr="007D21BC" w:rsidRDefault="009E791F"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 xml:space="preserve">        </w:t>
      </w:r>
      <w:r w:rsidR="0006278E" w:rsidRPr="007D21BC">
        <w:rPr>
          <w:rFonts w:asciiTheme="minorEastAsia" w:eastAsiaTheme="minorEastAsia" w:hAnsiTheme="minorEastAsia" w:cs="Times New Roman" w:hint="eastAsia"/>
          <w:b/>
          <w:bCs/>
          <w:sz w:val="21"/>
          <w:szCs w:val="21"/>
        </w:rPr>
        <w:t>第七节 门阀政治的政治文化与门阀政治的未路</w:t>
      </w:r>
    </w:p>
    <w:p w:rsidR="0006278E" w:rsidRPr="007D21BC" w:rsidRDefault="0006278E"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一、门阀政治文化</w:t>
      </w:r>
    </w:p>
    <w:p w:rsidR="0006278E" w:rsidRPr="007D21BC" w:rsidRDefault="0006278E" w:rsidP="0006278E">
      <w:pPr>
        <w:spacing w:line="360" w:lineRule="auto"/>
        <w:ind w:firstLine="465"/>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二、门阀政治末路    </w:t>
      </w:r>
    </w:p>
    <w:p w:rsidR="0006278E" w:rsidRPr="007D21BC" w:rsidRDefault="0006278E" w:rsidP="0006278E">
      <w:pPr>
        <w:tabs>
          <w:tab w:val="left" w:pos="1800"/>
        </w:tabs>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第四章  考试帝国——隋唐</w:t>
      </w:r>
    </w:p>
    <w:p w:rsidR="0006278E" w:rsidRPr="007D21BC" w:rsidRDefault="0006278E" w:rsidP="0006278E">
      <w:pPr>
        <w:spacing w:line="360" w:lineRule="auto"/>
        <w:jc w:val="center"/>
        <w:rPr>
          <w:rFonts w:asciiTheme="minorEastAsia" w:eastAsiaTheme="minorEastAsia" w:hAnsiTheme="minorEastAsia" w:cs="Times New Roman"/>
          <w:b/>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第一节  隋朝的创制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一、隋朝开创者对于制度建设的贡献</w:t>
      </w:r>
    </w:p>
    <w:p w:rsidR="0006278E" w:rsidRPr="007D21BC" w:rsidRDefault="00952166"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lastRenderedPageBreak/>
        <w:t xml:space="preserve">          </w:t>
      </w:r>
      <w:r w:rsidR="0006278E" w:rsidRPr="007D21BC">
        <w:rPr>
          <w:rFonts w:asciiTheme="minorEastAsia" w:eastAsiaTheme="minorEastAsia" w:hAnsiTheme="minorEastAsia" w:cs="Times New Roman" w:hint="eastAsia"/>
          <w:b/>
          <w:bCs/>
          <w:sz w:val="21"/>
          <w:szCs w:val="21"/>
        </w:rPr>
        <w:t>第二节  三省六部和集体宰相体制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1</w:t>
      </w:r>
      <w:r w:rsidR="001C30A2" w:rsidRPr="007D21BC">
        <w:rPr>
          <w:rFonts w:asciiTheme="minorEastAsia" w:eastAsiaTheme="minorEastAsia" w:hAnsiTheme="minorEastAsia" w:cs="Times New Roman" w:hint="eastAsia"/>
          <w:sz w:val="21"/>
          <w:szCs w:val="21"/>
        </w:rPr>
        <w:t>、唐代实行了宰相集中议事制</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2、</w:t>
      </w:r>
      <w:r w:rsidRPr="007D21BC">
        <w:rPr>
          <w:rFonts w:asciiTheme="minorEastAsia" w:eastAsiaTheme="minorEastAsia" w:hAnsiTheme="minorEastAsia" w:cs="Times New Roman"/>
          <w:sz w:val="21"/>
          <w:szCs w:val="21"/>
        </w:rPr>
        <w:t>辅政制度变化的原因和规律</w:t>
      </w:r>
    </w:p>
    <w:p w:rsidR="0006278E" w:rsidRPr="007D21BC" w:rsidRDefault="0006278E"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第三节   科举制度</w:t>
      </w:r>
      <w:r w:rsidRPr="007D21BC">
        <w:rPr>
          <w:rFonts w:asciiTheme="minorEastAsia" w:eastAsiaTheme="minorEastAsia" w:hAnsiTheme="minorEastAsia" w:cs="Times New Roman"/>
          <w:sz w:val="21"/>
          <w:szCs w:val="21"/>
        </w:rPr>
        <w:t xml:space="preserve">                                                                                                                                                                                                                                                            </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一、科举制度的科目</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二、科举取士的过程</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三、唐朝科举考试的隐性制度因素</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四、科举与学校</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五、唐代科举制度的评价         </w:t>
      </w:r>
    </w:p>
    <w:p w:rsidR="0006278E" w:rsidRPr="007D21BC" w:rsidRDefault="00952166"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w:t>
      </w:r>
      <w:r w:rsidR="0006278E" w:rsidRPr="007D21BC">
        <w:rPr>
          <w:rFonts w:asciiTheme="minorEastAsia" w:eastAsiaTheme="minorEastAsia" w:hAnsiTheme="minorEastAsia" w:cs="Times New Roman" w:hint="eastAsia"/>
          <w:b/>
          <w:bCs/>
          <w:sz w:val="21"/>
          <w:szCs w:val="21"/>
        </w:rPr>
        <w:t>第四节 唐代的官吏任用考核制度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一、官员的任用和任用方式</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二、官员的考核</w:t>
      </w:r>
    </w:p>
    <w:p w:rsidR="0006278E" w:rsidRPr="007D21BC" w:rsidRDefault="0006278E" w:rsidP="007D21BC">
      <w:pPr>
        <w:spacing w:line="360" w:lineRule="auto"/>
        <w:ind w:firstLineChars="1100" w:firstLine="2319"/>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隋唐时期的监察体系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一、监察制度的设置</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w:t>
      </w:r>
      <w:r w:rsidRPr="007D21BC">
        <w:rPr>
          <w:rFonts w:asciiTheme="minorEastAsia" w:eastAsiaTheme="minorEastAsia" w:hAnsiTheme="minorEastAsia" w:cs="Times New Roman"/>
          <w:sz w:val="21"/>
          <w:szCs w:val="21"/>
        </w:rPr>
        <w:t>隋唐监察制度的特点</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第六节 府兵制及其畸变</w:t>
      </w:r>
    </w:p>
    <w:p w:rsidR="0006278E" w:rsidRPr="007D21BC" w:rsidRDefault="001C30A2"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一、府兵制在唐初，还是比较有效的</w:t>
      </w:r>
    </w:p>
    <w:p w:rsidR="0006278E" w:rsidRPr="007D21BC" w:rsidRDefault="00952166"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二、募兵制</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b/>
          <w:bCs/>
          <w:sz w:val="21"/>
          <w:szCs w:val="21"/>
        </w:rPr>
        <w:t>第七节  隋唐的地方政府体制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一、从州县两级架构到道、州、县三级架构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二、地方政府机构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第八节  隋唐的司法制度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一、法律内容</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lastRenderedPageBreak/>
        <w:t xml:space="preserve">    二、司法原则</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三、司法过程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第九节  中唐决策机制的变化以及宦官专机的原因</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一、非体制因素的体制化，宦官与内宠的影响</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二、体制内因素的畸变：翰林学士参政</w:t>
      </w:r>
    </w:p>
    <w:p w:rsidR="0006278E" w:rsidRPr="007D21BC" w:rsidRDefault="0006278E" w:rsidP="0006278E">
      <w:pPr>
        <w:tabs>
          <w:tab w:val="left" w:pos="1800"/>
        </w:tabs>
        <w:spacing w:line="360" w:lineRule="auto"/>
        <w:jc w:val="center"/>
        <w:rPr>
          <w:rFonts w:asciiTheme="minorEastAsia" w:eastAsiaTheme="minorEastAsia" w:hAnsiTheme="minorEastAsia" w:cs="Times New Roman"/>
          <w:b/>
          <w:bCs/>
          <w:sz w:val="21"/>
          <w:szCs w:val="21"/>
        </w:rPr>
      </w:pPr>
    </w:p>
    <w:p w:rsidR="0006278E" w:rsidRPr="007D21BC" w:rsidRDefault="0006278E" w:rsidP="0006278E">
      <w:pPr>
        <w:tabs>
          <w:tab w:val="left" w:pos="1800"/>
        </w:tabs>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第五章 军阀政体——五代十国</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第一节  武化结构与秩序</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一、藩镇集团维系内部的制度形式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失掉了文治精神的文官体系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1C30A2" w:rsidRPr="007D21BC">
        <w:rPr>
          <w:rFonts w:asciiTheme="minorEastAsia" w:eastAsiaTheme="minorEastAsia" w:hAnsiTheme="minorEastAsia" w:cs="Times New Roman" w:hint="eastAsia"/>
          <w:sz w:val="21"/>
          <w:szCs w:val="21"/>
        </w:rPr>
        <w:t>一、五代十国的政治制度，其官僚体系的基本架构</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二、文官的两个作用       </w:t>
      </w:r>
    </w:p>
    <w:p w:rsidR="0006278E" w:rsidRPr="007D21BC" w:rsidRDefault="00952166"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 xml:space="preserve">  </w:t>
      </w:r>
      <w:r w:rsidR="0006278E" w:rsidRPr="007D21BC">
        <w:rPr>
          <w:rFonts w:asciiTheme="minorEastAsia" w:eastAsiaTheme="minorEastAsia" w:hAnsiTheme="minorEastAsia" w:cs="Times New Roman" w:hint="eastAsia"/>
          <w:b/>
          <w:bCs/>
          <w:sz w:val="21"/>
          <w:szCs w:val="21"/>
        </w:rPr>
        <w:t>第三节  缺乏道德维系导致的制度性动荡</w:t>
      </w:r>
    </w:p>
    <w:p w:rsidR="0006278E" w:rsidRPr="007D21BC" w:rsidRDefault="001C30A2"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一、五代时期是文治精神坠落的时代，也是儒学传统被唾弃之时</w:t>
      </w:r>
      <w:r w:rsidR="0006278E" w:rsidRPr="007D21BC">
        <w:rPr>
          <w:rFonts w:asciiTheme="minorEastAsia" w:eastAsiaTheme="minorEastAsia" w:hAnsiTheme="minorEastAsia" w:cs="Times New Roman" w:hint="eastAsia"/>
          <w:sz w:val="21"/>
          <w:szCs w:val="21"/>
        </w:rPr>
        <w:t xml:space="preserve">    </w:t>
      </w:r>
    </w:p>
    <w:p w:rsidR="0006278E" w:rsidRPr="007D21BC" w:rsidRDefault="001C30A2"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二、五代的士大夫从没有“忠”的概念</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三、牙兵已经成了军阀们的祸患</w:t>
      </w:r>
      <w:r w:rsidRPr="007D21BC">
        <w:rPr>
          <w:rFonts w:asciiTheme="minorEastAsia" w:eastAsiaTheme="minorEastAsia" w:hAnsiTheme="minorEastAsia" w:cs="Times New Roman" w:hint="eastAsia"/>
          <w:b/>
          <w:sz w:val="21"/>
          <w:szCs w:val="21"/>
        </w:rPr>
        <w:t xml:space="preserve">   </w:t>
      </w:r>
    </w:p>
    <w:p w:rsidR="0006278E" w:rsidRPr="007D21BC" w:rsidRDefault="0006278E" w:rsidP="0006278E">
      <w:pPr>
        <w:spacing w:line="360" w:lineRule="auto"/>
        <w:rPr>
          <w:rFonts w:asciiTheme="minorEastAsia" w:eastAsiaTheme="minorEastAsia" w:hAnsiTheme="minorEastAsia" w:cs="Times New Roman"/>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第六章 精致繁复的网状王国</w:t>
      </w:r>
    </w:p>
    <w:p w:rsidR="0006278E" w:rsidRPr="007D21BC" w:rsidRDefault="0006278E" w:rsidP="007D21BC">
      <w:pPr>
        <w:spacing w:line="360" w:lineRule="auto"/>
        <w:ind w:leftChars="407" w:left="895" w:firstLineChars="300" w:firstLine="632"/>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——两宋</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b/>
          <w:bCs/>
          <w:sz w:val="21"/>
          <w:szCs w:val="21"/>
        </w:rPr>
        <w:t>第一节  繁复的中央行政机构</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一、宰相及其官属     </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二、三司使</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三、三省六部</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lastRenderedPageBreak/>
        <w:t xml:space="preserve">    四、枢密院</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五、宋代中央官制的特点</w:t>
      </w:r>
    </w:p>
    <w:p w:rsidR="00952166" w:rsidRPr="007D21BC" w:rsidRDefault="00952166" w:rsidP="0006278E">
      <w:pPr>
        <w:spacing w:line="360" w:lineRule="auto"/>
        <w:jc w:val="center"/>
        <w:rPr>
          <w:rFonts w:asciiTheme="minorEastAsia" w:eastAsiaTheme="minorEastAsia" w:hAnsiTheme="minorEastAsia" w:cs="Times New Roman"/>
          <w:b/>
          <w:bCs/>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宋代的地方官制</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一、路</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二、府、州、军、监</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三、县、镇、寨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宋代的科举与学校制度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一、科举制度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二、学校制度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第四节  宋代官员的人事制度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B037E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一、官员任用资格</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二、官员的检选任用</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三、官员的考核升迁</w:t>
      </w:r>
    </w:p>
    <w:p w:rsidR="0006278E" w:rsidRPr="007D21BC" w:rsidRDefault="0006278E"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四、官员的俸禄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宋朝的兵制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一、军队的分类和布局</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二、禁军的指挥系统 </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三、南宋兵制的变化                            </w:t>
      </w:r>
      <w:r w:rsidRPr="007D21BC">
        <w:rPr>
          <w:rFonts w:asciiTheme="minorEastAsia" w:eastAsiaTheme="minorEastAsia" w:hAnsiTheme="minorEastAsia" w:cs="Times New Roman" w:hint="eastAsia"/>
          <w:b/>
          <w:bCs/>
          <w:sz w:val="21"/>
          <w:szCs w:val="21"/>
        </w:rPr>
        <w:t xml:space="preserve"> </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第七章  草原帝国——金、元</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草原帝国（上）——金朝</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lastRenderedPageBreak/>
        <w:t xml:space="preserve">                    </w:t>
      </w:r>
      <w:r w:rsidRPr="007D21BC">
        <w:rPr>
          <w:rFonts w:asciiTheme="minorEastAsia" w:eastAsiaTheme="minorEastAsia" w:hAnsiTheme="minorEastAsia" w:cs="Times New Roman" w:hint="eastAsia"/>
          <w:b/>
          <w:bCs/>
          <w:sz w:val="21"/>
          <w:szCs w:val="21"/>
        </w:rPr>
        <w:t>第一节  金朝的政府特色</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一、在女真人国家的成长过程中，最先继承的是辽国的遗产</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二、金朝制度的特色是经常将中央机关以“行”的名义派到地方上去</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三、金朝虽然不像辽那样设置北面（总的）和南面（专门管理汉人的）两套官署，但双轨制的痕迹一直存在</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猛安谋克制度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一、猛安、谋克</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二、在金朝实际上存在四等人划分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草原帝国（下）——元</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第一节  元朝的大汗和皇帝制度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一、大都的元朝皇帝，始终具有双重身份蒙古帝国大汗和元朝的皇帝</w:t>
      </w:r>
    </w:p>
    <w:p w:rsidR="0006278E" w:rsidRPr="007D21BC" w:rsidRDefault="0006278E"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二、忽里台大会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元朝的中央行政体系以及决策机制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一、元朝的中央行政机构的设置，实行一省六部制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1C30A2" w:rsidRPr="007D21BC">
        <w:rPr>
          <w:rFonts w:asciiTheme="minorEastAsia" w:eastAsiaTheme="minorEastAsia" w:hAnsiTheme="minorEastAsia" w:cs="Times New Roman" w:hint="eastAsia"/>
          <w:sz w:val="21"/>
          <w:szCs w:val="21"/>
        </w:rPr>
        <w:t>二、负责军政的是枢密院</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1C30A2" w:rsidRPr="007D21BC">
        <w:rPr>
          <w:rFonts w:asciiTheme="minorEastAsia" w:eastAsiaTheme="minorEastAsia" w:hAnsiTheme="minorEastAsia" w:cs="Times New Roman" w:hint="eastAsia"/>
          <w:sz w:val="21"/>
          <w:szCs w:val="21"/>
        </w:rPr>
        <w:t>三、元朝真正的决策者：一个是忽里台会议，一个是怯薛集团</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元朝的地方行政系统</w:t>
      </w:r>
    </w:p>
    <w:p w:rsidR="001C30A2" w:rsidRPr="007D21BC" w:rsidRDefault="0006278E" w:rsidP="001C30A2">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1C30A2" w:rsidRPr="007D21BC">
        <w:rPr>
          <w:rFonts w:asciiTheme="minorEastAsia" w:eastAsiaTheme="minorEastAsia" w:hAnsiTheme="minorEastAsia" w:cs="Times New Roman" w:hint="eastAsia"/>
          <w:sz w:val="21"/>
          <w:szCs w:val="21"/>
        </w:rPr>
        <w:t>一、行中书省是地方最高行政机构</w:t>
      </w:r>
    </w:p>
    <w:p w:rsidR="0006278E" w:rsidRPr="007D21BC" w:rsidRDefault="00FD77F8" w:rsidP="007D21BC">
      <w:pPr>
        <w:spacing w:line="360" w:lineRule="auto"/>
        <w:ind w:firstLineChars="100" w:firstLine="21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二、行省之下基本上沿袭金制，设置路、府州和县三级行政区划</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widowControl w:val="0"/>
        <w:numPr>
          <w:ilvl w:val="0"/>
          <w:numId w:val="26"/>
        </w:numPr>
        <w:adjustRightInd/>
        <w:snapToGrid/>
        <w:spacing w:after="0"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投下分封制度</w:t>
      </w:r>
    </w:p>
    <w:p w:rsidR="0006278E" w:rsidRPr="007D21BC" w:rsidRDefault="001C30A2" w:rsidP="007D21BC">
      <w:pPr>
        <w:spacing w:line="360" w:lineRule="auto"/>
        <w:ind w:firstLineChars="50" w:firstLine="10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一、投下主</w:t>
      </w:r>
    </w:p>
    <w:p w:rsidR="0006278E" w:rsidRPr="007D21BC" w:rsidRDefault="008061BC" w:rsidP="007D21BC">
      <w:pPr>
        <w:spacing w:line="360" w:lineRule="auto"/>
        <w:ind w:firstLineChars="50" w:firstLine="10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二、投下主扩展的动力</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社会等级与政治文化</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lastRenderedPageBreak/>
        <w:t xml:space="preserve">  </w:t>
      </w:r>
      <w:r w:rsidR="001C30A2"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一、元朝对社会成员划出四个等级</w:t>
      </w:r>
      <w:r w:rsidR="001C30A2"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w:t>
      </w:r>
      <w:r w:rsidRPr="007D21BC">
        <w:rPr>
          <w:rFonts w:asciiTheme="minorEastAsia" w:eastAsiaTheme="minorEastAsia" w:hAnsiTheme="minorEastAsia" w:cs="Times New Roman"/>
          <w:sz w:val="21"/>
          <w:szCs w:val="21"/>
        </w:rPr>
        <w:t>在元官吏选拔入仕途径中，特别值得注意的是</w:t>
      </w:r>
      <w:r w:rsidRPr="007D21BC">
        <w:rPr>
          <w:rFonts w:asciiTheme="minorEastAsia" w:eastAsiaTheme="minorEastAsia" w:hAnsiTheme="minorEastAsia" w:cs="Times New Roman"/>
          <w:bCs/>
          <w:sz w:val="21"/>
          <w:szCs w:val="21"/>
        </w:rPr>
        <w:t>吏员升职</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第六节  元朝的兵制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一、元朝统治者在技术层面具有超强的吸收和转化能力</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二</w:t>
      </w:r>
      <w:r w:rsidR="00DF43E1" w:rsidRPr="007D21BC">
        <w:rPr>
          <w:rFonts w:asciiTheme="minorEastAsia" w:eastAsiaTheme="minorEastAsia" w:hAnsiTheme="minorEastAsia" w:cs="Times New Roman" w:hint="eastAsia"/>
          <w:sz w:val="21"/>
          <w:szCs w:val="21"/>
        </w:rPr>
        <w:t>、元朝的军队大体上可以分为四种：蒙古军、探马赤军、汉军和新附军</w:t>
      </w:r>
    </w:p>
    <w:p w:rsidR="0006278E" w:rsidRPr="007D21BC" w:rsidRDefault="0006278E" w:rsidP="0006278E">
      <w:pPr>
        <w:spacing w:line="360" w:lineRule="auto"/>
        <w:ind w:firstLine="435"/>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tabs>
          <w:tab w:val="left" w:pos="1800"/>
        </w:tabs>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第八章  绝对王权——明清（1860年前）</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绝对王权（上）——明朝</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第一节  政治中枢的变迁</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一、作为皇帝秘书班子的内阁的由来和演变</w:t>
      </w:r>
    </w:p>
    <w:p w:rsidR="0006278E" w:rsidRPr="007D21BC" w:rsidRDefault="0006278E" w:rsidP="0006278E">
      <w:pPr>
        <w:spacing w:line="360" w:lineRule="auto"/>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 xml:space="preserve">     二、司礼监的权势消长与明代的宦官专权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明代的中央行政机构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w:t>
      </w:r>
      <w:r w:rsidR="00DB7535" w:rsidRPr="007D21BC">
        <w:rPr>
          <w:rFonts w:asciiTheme="minorEastAsia" w:eastAsiaTheme="minorEastAsia" w:hAnsiTheme="minorEastAsia" w:cs="Times New Roman" w:hint="eastAsia"/>
          <w:sz w:val="21"/>
          <w:szCs w:val="21"/>
        </w:rPr>
        <w:t>一、明初废相，传统的三省六部（元代不计）变成了六部体制</w:t>
      </w:r>
    </w:p>
    <w:p w:rsidR="0006278E" w:rsidRPr="007D21BC" w:rsidRDefault="00DB7535" w:rsidP="007D21BC">
      <w:pPr>
        <w:spacing w:line="360" w:lineRule="auto"/>
        <w:ind w:firstLineChars="150" w:firstLine="31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二、六部直属皇帝，成为一人之下的最高的行政官职</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三、通政使司</w:t>
      </w:r>
      <w:r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明代的地方行政体系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8B002E"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一、省级政府的架构及其变化</w:t>
      </w:r>
    </w:p>
    <w:p w:rsidR="0006278E" w:rsidRPr="007D21BC" w:rsidRDefault="0006278E" w:rsidP="0006278E">
      <w:pPr>
        <w:spacing w:line="360" w:lineRule="auto"/>
        <w:ind w:firstLine="46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二、府、州</w:t>
      </w:r>
    </w:p>
    <w:p w:rsidR="0006278E" w:rsidRPr="007D21BC" w:rsidRDefault="0006278E" w:rsidP="0006278E">
      <w:pPr>
        <w:spacing w:line="360" w:lineRule="auto"/>
        <w:ind w:firstLine="465"/>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sz w:val="21"/>
          <w:szCs w:val="21"/>
        </w:rPr>
        <w:t>三、县</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第四节   教育制度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C4187B"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一、第一级为县试</w:t>
      </w:r>
    </w:p>
    <w:p w:rsidR="0006278E" w:rsidRPr="007D21BC" w:rsidRDefault="00FD77F8"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二、第二个台阶是乡试</w:t>
      </w:r>
      <w:r w:rsidR="0006278E" w:rsidRPr="007D21BC">
        <w:rPr>
          <w:rFonts w:asciiTheme="minorEastAsia" w:eastAsiaTheme="minorEastAsia" w:hAnsiTheme="minorEastAsia" w:cs="Times New Roman" w:hint="eastAsia"/>
          <w:sz w:val="21"/>
          <w:szCs w:val="21"/>
        </w:rPr>
        <w:t xml:space="preserve"> </w:t>
      </w:r>
    </w:p>
    <w:p w:rsidR="0006278E" w:rsidRPr="007D21BC" w:rsidRDefault="00FD77F8"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lastRenderedPageBreak/>
        <w:t>三、第三个台阶是会试</w:t>
      </w:r>
    </w:p>
    <w:p w:rsidR="0006278E" w:rsidRPr="007D21BC" w:rsidRDefault="00FD77F8"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四、最后一个台阶是殿试</w:t>
      </w:r>
    </w:p>
    <w:p w:rsidR="00FD77F8" w:rsidRPr="007D21BC" w:rsidRDefault="00FD77F8" w:rsidP="0006278E">
      <w:pPr>
        <w:spacing w:line="360" w:lineRule="auto"/>
        <w:jc w:val="center"/>
        <w:rPr>
          <w:rFonts w:asciiTheme="minorEastAsia" w:eastAsiaTheme="minorEastAsia" w:hAnsiTheme="minorEastAsia" w:cs="Times New Roman"/>
          <w:b/>
          <w:bCs/>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明朝的兵制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一、明朝地方军（包括边防军）制及其变迁</w:t>
      </w:r>
    </w:p>
    <w:p w:rsidR="0006278E" w:rsidRPr="007D21BC" w:rsidRDefault="00C4187B"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二、明朝的中央军制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三、军事指挥体系</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四、明朝兵制的检讨              </w:t>
      </w:r>
    </w:p>
    <w:p w:rsidR="0006278E" w:rsidRPr="007D21BC" w:rsidRDefault="0006278E"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第六节  明朝皇室的特务机构</w:t>
      </w:r>
    </w:p>
    <w:p w:rsidR="0006278E" w:rsidRPr="007D21BC" w:rsidRDefault="00C4187B"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一、明朝最初的特务机关是锦衣卫</w:t>
      </w:r>
    </w:p>
    <w:p w:rsidR="0006278E" w:rsidRPr="007D21BC" w:rsidRDefault="00C4187B"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二、明朝类似的特务机关还有“厂”</w:t>
      </w:r>
    </w:p>
    <w:p w:rsidR="0006278E" w:rsidRPr="007D21BC" w:rsidRDefault="0006278E"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第七节  明朝的监察制度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C4187B" w:rsidRPr="007D21BC">
        <w:rPr>
          <w:rFonts w:asciiTheme="minorEastAsia" w:eastAsiaTheme="minorEastAsia" w:hAnsiTheme="minorEastAsia" w:cs="Times New Roman" w:hint="eastAsia"/>
          <w:sz w:val="21"/>
          <w:szCs w:val="21"/>
        </w:rPr>
        <w:t>一、明朝的监察机构是都察院，是跟六部平起平坐的独立机构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二、监察事务大体可以分为三类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C4187B" w:rsidRPr="007D21BC">
        <w:rPr>
          <w:rFonts w:asciiTheme="minorEastAsia" w:eastAsiaTheme="minorEastAsia" w:hAnsiTheme="minorEastAsia" w:cs="Times New Roman" w:hint="eastAsia"/>
          <w:sz w:val="21"/>
          <w:szCs w:val="21"/>
        </w:rPr>
        <w:t>三、明朝的监察系统，还包括六科给事中</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第八节  明朝独特的宗藩制度</w:t>
      </w:r>
    </w:p>
    <w:p w:rsidR="0006278E" w:rsidRPr="007D21BC" w:rsidRDefault="00C4187B" w:rsidP="0006278E">
      <w:pPr>
        <w:spacing w:line="360" w:lineRule="auto"/>
        <w:ind w:firstLine="497"/>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一、永乐以后开始对宗藩有了防范</w:t>
      </w:r>
    </w:p>
    <w:p w:rsidR="0006278E" w:rsidRPr="007D21BC" w:rsidRDefault="0006278E" w:rsidP="0006278E">
      <w:pPr>
        <w:spacing w:line="360" w:lineRule="auto"/>
        <w:ind w:firstLine="497"/>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二、到了明朝后期，可以允许一部分人自谋生计    </w:t>
      </w:r>
    </w:p>
    <w:p w:rsidR="0006278E" w:rsidRPr="007D21BC" w:rsidRDefault="0006278E"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绝对王权（下）——清朝（1860年前）</w:t>
      </w:r>
    </w:p>
    <w:p w:rsidR="0006278E" w:rsidRPr="007D21BC" w:rsidRDefault="0006278E" w:rsidP="0006278E">
      <w:pPr>
        <w:spacing w:line="360" w:lineRule="auto"/>
        <w:jc w:val="center"/>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b/>
          <w:bCs/>
          <w:sz w:val="21"/>
          <w:szCs w:val="21"/>
        </w:rPr>
        <w:t>第一节  清代的中枢决策及其机构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6623FC"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一、从议政王大臣会议到军机处</w:t>
      </w:r>
    </w:p>
    <w:p w:rsidR="0006278E" w:rsidRPr="007D21BC" w:rsidRDefault="0006278E"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二、清代皇帝的决策核心地位</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三、翰林院在中枢的特殊位置          </w:t>
      </w:r>
    </w:p>
    <w:p w:rsidR="00FD77F8" w:rsidRPr="007D21BC" w:rsidRDefault="00FD77F8" w:rsidP="0006278E">
      <w:pPr>
        <w:spacing w:line="360" w:lineRule="auto"/>
        <w:jc w:val="center"/>
        <w:rPr>
          <w:rFonts w:asciiTheme="minorEastAsia" w:eastAsiaTheme="minorEastAsia" w:hAnsiTheme="minorEastAsia" w:cs="Times New Roman"/>
          <w:b/>
          <w:bCs/>
          <w:sz w:val="21"/>
          <w:szCs w:val="21"/>
        </w:rPr>
      </w:pP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第二节  清朝的皇位继承制度</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F9760F" w:rsidRPr="007D21BC">
        <w:rPr>
          <w:rFonts w:asciiTheme="minorEastAsia" w:eastAsiaTheme="minorEastAsia" w:hAnsiTheme="minorEastAsia" w:cs="Times New Roman" w:hint="eastAsia"/>
          <w:sz w:val="21"/>
          <w:szCs w:val="21"/>
        </w:rPr>
        <w:t>一、入关之前满人政权的继承采取的是贵族推举制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二、康熙全面继承了汉人的继承制度，采取了嫡长子继承和预</w:t>
      </w:r>
      <w:r w:rsidR="00F9760F" w:rsidRPr="007D21BC">
        <w:rPr>
          <w:rFonts w:asciiTheme="minorEastAsia" w:eastAsiaTheme="minorEastAsia" w:hAnsiTheme="minorEastAsia" w:cs="Times New Roman" w:hint="eastAsia"/>
          <w:sz w:val="21"/>
          <w:szCs w:val="21"/>
        </w:rPr>
        <w:t>立太子的做法</w:t>
      </w:r>
    </w:p>
    <w:p w:rsidR="0006278E" w:rsidRPr="007D21BC" w:rsidRDefault="0041185F" w:rsidP="007D21BC">
      <w:pPr>
        <w:spacing w:line="360" w:lineRule="auto"/>
        <w:ind w:firstLineChars="150" w:firstLine="31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三、雍正确立秘密建储制</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第三节  清代的内务府和太监机构</w:t>
      </w:r>
    </w:p>
    <w:p w:rsidR="0006278E" w:rsidRPr="007D21BC" w:rsidRDefault="00FD77F8"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一、清朝内务府来管理内延事务</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第四节  清代的中央行政机构</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一、清代的中央行政机构基本上承袭明制，六部直接受命于皇帝</w:t>
      </w:r>
    </w:p>
    <w:p w:rsidR="0006278E" w:rsidRPr="007D21BC" w:rsidRDefault="00FD77F8" w:rsidP="007D21BC">
      <w:pPr>
        <w:spacing w:line="360" w:lineRule="auto"/>
        <w:ind w:firstLineChars="150" w:firstLine="31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二、六部的职能有所变化，是皇帝集权趋势所导致的</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第五节  清朝的八旗绿营兵制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一、八旗兵制</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二、绿营兵制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第六节  清朝的朝贡和理藩体系</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一、礼和理藩院</w:t>
      </w:r>
    </w:p>
    <w:p w:rsidR="0006278E" w:rsidRPr="007D21BC" w:rsidRDefault="00FD77F8" w:rsidP="007D21BC">
      <w:pPr>
        <w:spacing w:line="360" w:lineRule="auto"/>
        <w:ind w:firstLineChars="200" w:firstLine="42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二、清朝的少数民族政策基本上是有效的</w:t>
      </w:r>
      <w:r w:rsidR="0006278E" w:rsidRPr="007D21BC">
        <w:rPr>
          <w:rFonts w:asciiTheme="minorEastAsia" w:eastAsiaTheme="minorEastAsia" w:hAnsiTheme="minorEastAsia" w:cs="Times New Roman" w:hint="eastAsia"/>
          <w:sz w:val="21"/>
          <w:szCs w:val="21"/>
        </w:rPr>
        <w:t xml:space="preserve"> </w:t>
      </w:r>
    </w:p>
    <w:p w:rsidR="0006278E" w:rsidRPr="007D21BC" w:rsidRDefault="0006278E" w:rsidP="0006278E">
      <w:pPr>
        <w:spacing w:line="360" w:lineRule="auto"/>
        <w:jc w:val="center"/>
        <w:rPr>
          <w:rFonts w:asciiTheme="minorEastAsia" w:eastAsiaTheme="minorEastAsia" w:hAnsiTheme="minorEastAsia" w:cs="Times New Roman"/>
          <w:b/>
          <w:bCs/>
          <w:sz w:val="21"/>
          <w:szCs w:val="21"/>
        </w:rPr>
      </w:pPr>
      <w:r w:rsidRPr="007D21BC">
        <w:rPr>
          <w:rFonts w:asciiTheme="minorEastAsia" w:eastAsiaTheme="minorEastAsia" w:hAnsiTheme="minorEastAsia" w:cs="Times New Roman" w:hint="eastAsia"/>
          <w:b/>
          <w:bCs/>
          <w:sz w:val="21"/>
          <w:szCs w:val="21"/>
        </w:rPr>
        <w:t>第七节  清代的地方行政及其运作</w:t>
      </w:r>
    </w:p>
    <w:p w:rsidR="0006278E" w:rsidRPr="007D21BC" w:rsidRDefault="0006278E" w:rsidP="0006278E">
      <w:pPr>
        <w:spacing w:line="360" w:lineRule="auto"/>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 xml:space="preserve">   </w:t>
      </w:r>
      <w:r w:rsidRPr="007D21BC">
        <w:rPr>
          <w:rFonts w:asciiTheme="minorEastAsia" w:eastAsiaTheme="minorEastAsia" w:hAnsiTheme="minorEastAsia" w:cs="Times New Roman" w:hint="eastAsia"/>
          <w:sz w:val="21"/>
          <w:szCs w:val="21"/>
        </w:rPr>
        <w:t xml:space="preserve"> </w:t>
      </w:r>
      <w:r w:rsidR="00FD77F8" w:rsidRPr="007D21BC">
        <w:rPr>
          <w:rFonts w:asciiTheme="minorEastAsia" w:eastAsiaTheme="minorEastAsia" w:hAnsiTheme="minorEastAsia" w:cs="Times New Roman" w:hint="eastAsia"/>
          <w:sz w:val="21"/>
          <w:szCs w:val="21"/>
        </w:rPr>
        <w:t>一、督抚之外，其余的省级官员、布政使和按察使跟明代相同</w:t>
      </w:r>
    </w:p>
    <w:p w:rsidR="0006278E" w:rsidRPr="007D21BC" w:rsidRDefault="00FD77F8" w:rsidP="0006278E">
      <w:pPr>
        <w:spacing w:line="360" w:lineRule="auto"/>
        <w:ind w:firstLine="435"/>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二、省之下，清朝继承了明代分巡道的制度</w:t>
      </w:r>
      <w:r w:rsidR="0006278E" w:rsidRPr="007D21BC">
        <w:rPr>
          <w:rFonts w:asciiTheme="minorEastAsia" w:eastAsiaTheme="minorEastAsia" w:hAnsiTheme="minorEastAsia" w:cs="Times New Roman" w:hint="eastAsia"/>
          <w:sz w:val="21"/>
          <w:szCs w:val="21"/>
        </w:rPr>
        <w:t xml:space="preserve">    </w:t>
      </w:r>
    </w:p>
    <w:p w:rsidR="0006278E" w:rsidRPr="007D21BC" w:rsidRDefault="00FD77F8" w:rsidP="0006278E">
      <w:pPr>
        <w:spacing w:line="360" w:lineRule="auto"/>
        <w:ind w:firstLine="480"/>
        <w:rPr>
          <w:rFonts w:asciiTheme="minorEastAsia" w:eastAsiaTheme="minorEastAsia" w:hAnsiTheme="minorEastAsia" w:cs="Times New Roman"/>
          <w:sz w:val="21"/>
          <w:szCs w:val="21"/>
        </w:rPr>
      </w:pPr>
      <w:r w:rsidRPr="007D21BC">
        <w:rPr>
          <w:rFonts w:asciiTheme="minorEastAsia" w:eastAsiaTheme="minorEastAsia" w:hAnsiTheme="minorEastAsia" w:cs="Times New Roman" w:hint="eastAsia"/>
          <w:sz w:val="21"/>
          <w:szCs w:val="21"/>
        </w:rPr>
        <w:t>三、县是行政的基本单元</w:t>
      </w:r>
    </w:p>
    <w:p w:rsidR="00F85B2D" w:rsidRPr="00A32768" w:rsidRDefault="0006278E" w:rsidP="00A32768">
      <w:pPr>
        <w:spacing w:line="360" w:lineRule="auto"/>
        <w:rPr>
          <w:rFonts w:ascii="宋体" w:hAnsi="宋体" w:cs="Times New Roman"/>
          <w:sz w:val="24"/>
        </w:rPr>
      </w:pPr>
      <w:r>
        <w:rPr>
          <w:rFonts w:cs="Times New Roman" w:hint="eastAsia"/>
          <w:sz w:val="24"/>
        </w:rPr>
        <w:t xml:space="preserve">    </w:t>
      </w:r>
    </w:p>
    <w:sectPr w:rsidR="00F85B2D" w:rsidRPr="00A32768" w:rsidSect="00911E40">
      <w:head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659" w:rsidRDefault="00FE3659" w:rsidP="00B8207A">
      <w:pPr>
        <w:spacing w:after="0"/>
      </w:pPr>
      <w:r>
        <w:separator/>
      </w:r>
    </w:p>
  </w:endnote>
  <w:endnote w:type="continuationSeparator" w:id="0">
    <w:p w:rsidR="00FE3659" w:rsidRDefault="00FE3659" w:rsidP="00B8207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659" w:rsidRDefault="00FE3659" w:rsidP="00B8207A">
      <w:pPr>
        <w:spacing w:after="0"/>
      </w:pPr>
      <w:r>
        <w:separator/>
      </w:r>
    </w:p>
  </w:footnote>
  <w:footnote w:type="continuationSeparator" w:id="0">
    <w:p w:rsidR="00FE3659" w:rsidRDefault="00FE3659" w:rsidP="00B8207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6AE" w:rsidRDefault="000246AE" w:rsidP="00911E4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204"/>
    <w:multiLevelType w:val="hybridMultilevel"/>
    <w:tmpl w:val="855A5E1E"/>
    <w:lvl w:ilvl="0" w:tplc="44DE52BC">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64D69BE"/>
    <w:multiLevelType w:val="hybridMultilevel"/>
    <w:tmpl w:val="5A9CAD2C"/>
    <w:lvl w:ilvl="0" w:tplc="ABA6831C">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BF6267"/>
    <w:multiLevelType w:val="hybridMultilevel"/>
    <w:tmpl w:val="65F4C1F0"/>
    <w:lvl w:ilvl="0" w:tplc="58B4663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A395F59"/>
    <w:multiLevelType w:val="hybridMultilevel"/>
    <w:tmpl w:val="D76A8AD4"/>
    <w:lvl w:ilvl="0" w:tplc="5C1271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A79E5"/>
    <w:multiLevelType w:val="hybridMultilevel"/>
    <w:tmpl w:val="E4563D56"/>
    <w:lvl w:ilvl="0" w:tplc="1E10B420">
      <w:start w:val="1"/>
      <w:numFmt w:val="decimal"/>
      <w:lvlText w:val="%1."/>
      <w:lvlJc w:val="left"/>
      <w:pPr>
        <w:ind w:left="1065" w:hanging="36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5">
    <w:nsid w:val="0D7335C2"/>
    <w:multiLevelType w:val="hybridMultilevel"/>
    <w:tmpl w:val="0302B922"/>
    <w:lvl w:ilvl="0" w:tplc="ECC49BE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0ED95135"/>
    <w:multiLevelType w:val="hybridMultilevel"/>
    <w:tmpl w:val="1082C0F2"/>
    <w:lvl w:ilvl="0" w:tplc="9A1C947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24D3AC5"/>
    <w:multiLevelType w:val="hybridMultilevel"/>
    <w:tmpl w:val="2004A526"/>
    <w:lvl w:ilvl="0" w:tplc="0B16B54E">
      <w:start w:val="6"/>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97502E"/>
    <w:multiLevelType w:val="hybridMultilevel"/>
    <w:tmpl w:val="2228BDB2"/>
    <w:lvl w:ilvl="0" w:tplc="16AC17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11F5F2E"/>
    <w:multiLevelType w:val="hybridMultilevel"/>
    <w:tmpl w:val="37DA30CE"/>
    <w:lvl w:ilvl="0" w:tplc="3CB0B83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D401F0E"/>
    <w:multiLevelType w:val="hybridMultilevel"/>
    <w:tmpl w:val="EBE68820"/>
    <w:lvl w:ilvl="0" w:tplc="30E62D52">
      <w:start w:val="1"/>
      <w:numFmt w:val="decimal"/>
      <w:lvlText w:val="%1."/>
      <w:lvlJc w:val="left"/>
      <w:pPr>
        <w:ind w:left="920" w:hanging="360"/>
      </w:pPr>
      <w:rPr>
        <w:rFonts w:ascii="Tahoma" w:hAnsi="Tahom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33AC1BB9"/>
    <w:multiLevelType w:val="hybridMultilevel"/>
    <w:tmpl w:val="10A625F8"/>
    <w:lvl w:ilvl="0" w:tplc="1F9868B2">
      <w:start w:val="4"/>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F556BD"/>
    <w:multiLevelType w:val="hybridMultilevel"/>
    <w:tmpl w:val="276CDB5A"/>
    <w:lvl w:ilvl="0" w:tplc="DB6448A4">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3">
    <w:nsid w:val="38444098"/>
    <w:multiLevelType w:val="hybridMultilevel"/>
    <w:tmpl w:val="52946730"/>
    <w:lvl w:ilvl="0" w:tplc="13587586">
      <w:start w:val="2"/>
      <w:numFmt w:val="japaneseCounting"/>
      <w:lvlText w:val="%1、"/>
      <w:lvlJc w:val="left"/>
      <w:pPr>
        <w:ind w:left="862" w:hanging="720"/>
      </w:pPr>
      <w:rPr>
        <w:rFonts w:hint="default"/>
        <w:b/>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nsid w:val="3C9A176D"/>
    <w:multiLevelType w:val="hybridMultilevel"/>
    <w:tmpl w:val="D7C40892"/>
    <w:lvl w:ilvl="0" w:tplc="620CD7E4">
      <w:start w:val="1"/>
      <w:numFmt w:val="decimal"/>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0EA148C"/>
    <w:multiLevelType w:val="hybridMultilevel"/>
    <w:tmpl w:val="CF6044AC"/>
    <w:lvl w:ilvl="0" w:tplc="E878DABA">
      <w:start w:val="6"/>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A283542"/>
    <w:multiLevelType w:val="hybridMultilevel"/>
    <w:tmpl w:val="BC965282"/>
    <w:lvl w:ilvl="0" w:tplc="A49C9AD8">
      <w:start w:val="4"/>
      <w:numFmt w:val="japaneseCounting"/>
      <w:lvlText w:val="第%1节"/>
      <w:lvlJc w:val="left"/>
      <w:pPr>
        <w:tabs>
          <w:tab w:val="num" w:pos="960"/>
        </w:tabs>
        <w:ind w:left="960" w:hanging="9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0B501D7"/>
    <w:multiLevelType w:val="hybridMultilevel"/>
    <w:tmpl w:val="08282FBA"/>
    <w:lvl w:ilvl="0" w:tplc="88549D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10909CB"/>
    <w:multiLevelType w:val="hybridMultilevel"/>
    <w:tmpl w:val="ACFA7D1E"/>
    <w:lvl w:ilvl="0" w:tplc="7A04507A">
      <w:start w:val="10"/>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D57CEE"/>
    <w:multiLevelType w:val="hybridMultilevel"/>
    <w:tmpl w:val="918AEDC4"/>
    <w:lvl w:ilvl="0" w:tplc="EBEA1590">
      <w:start w:val="1"/>
      <w:numFmt w:val="decimal"/>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550C6C7F"/>
    <w:multiLevelType w:val="hybridMultilevel"/>
    <w:tmpl w:val="D2848EF4"/>
    <w:lvl w:ilvl="0" w:tplc="7BAA9800">
      <w:start w:val="4"/>
      <w:numFmt w:val="japaneseCounting"/>
      <w:lvlText w:val="%1、"/>
      <w:lvlJc w:val="left"/>
      <w:pPr>
        <w:ind w:left="720" w:hanging="720"/>
      </w:pPr>
      <w:rPr>
        <w:rFonts w:ascii="Tahoma" w:eastAsia="微软雅黑" w:hAnsi="Tahoma"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A27AE2"/>
    <w:multiLevelType w:val="hybridMultilevel"/>
    <w:tmpl w:val="F2C4F1F0"/>
    <w:lvl w:ilvl="0" w:tplc="A0D6A538">
      <w:start w:val="1"/>
      <w:numFmt w:val="decimal"/>
      <w:lvlText w:val="%1."/>
      <w:lvlJc w:val="left"/>
      <w:pPr>
        <w:ind w:left="1035" w:hanging="360"/>
      </w:pPr>
      <w:rPr>
        <w:rFonts w:ascii="Tahoma" w:hAnsi="Tahoma" w:hint="default"/>
      </w:rPr>
    </w:lvl>
    <w:lvl w:ilvl="1" w:tplc="04090019" w:tentative="1">
      <w:start w:val="1"/>
      <w:numFmt w:val="lowerLetter"/>
      <w:lvlText w:val="%2)"/>
      <w:lvlJc w:val="left"/>
      <w:pPr>
        <w:ind w:left="1515" w:hanging="420"/>
      </w:pPr>
    </w:lvl>
    <w:lvl w:ilvl="2" w:tplc="0409001B" w:tentative="1">
      <w:start w:val="1"/>
      <w:numFmt w:val="lowerRoman"/>
      <w:lvlText w:val="%3."/>
      <w:lvlJc w:val="right"/>
      <w:pPr>
        <w:ind w:left="1935" w:hanging="420"/>
      </w:pPr>
    </w:lvl>
    <w:lvl w:ilvl="3" w:tplc="0409000F" w:tentative="1">
      <w:start w:val="1"/>
      <w:numFmt w:val="decimal"/>
      <w:lvlText w:val="%4."/>
      <w:lvlJc w:val="left"/>
      <w:pPr>
        <w:ind w:left="2355" w:hanging="420"/>
      </w:pPr>
    </w:lvl>
    <w:lvl w:ilvl="4" w:tplc="04090019" w:tentative="1">
      <w:start w:val="1"/>
      <w:numFmt w:val="lowerLetter"/>
      <w:lvlText w:val="%5)"/>
      <w:lvlJc w:val="left"/>
      <w:pPr>
        <w:ind w:left="2775" w:hanging="420"/>
      </w:pPr>
    </w:lvl>
    <w:lvl w:ilvl="5" w:tplc="0409001B" w:tentative="1">
      <w:start w:val="1"/>
      <w:numFmt w:val="lowerRoman"/>
      <w:lvlText w:val="%6."/>
      <w:lvlJc w:val="right"/>
      <w:pPr>
        <w:ind w:left="3195" w:hanging="420"/>
      </w:pPr>
    </w:lvl>
    <w:lvl w:ilvl="6" w:tplc="0409000F" w:tentative="1">
      <w:start w:val="1"/>
      <w:numFmt w:val="decimal"/>
      <w:lvlText w:val="%7."/>
      <w:lvlJc w:val="left"/>
      <w:pPr>
        <w:ind w:left="3615" w:hanging="420"/>
      </w:pPr>
    </w:lvl>
    <w:lvl w:ilvl="7" w:tplc="04090019" w:tentative="1">
      <w:start w:val="1"/>
      <w:numFmt w:val="lowerLetter"/>
      <w:lvlText w:val="%8)"/>
      <w:lvlJc w:val="left"/>
      <w:pPr>
        <w:ind w:left="4035" w:hanging="420"/>
      </w:pPr>
    </w:lvl>
    <w:lvl w:ilvl="8" w:tplc="0409001B" w:tentative="1">
      <w:start w:val="1"/>
      <w:numFmt w:val="lowerRoman"/>
      <w:lvlText w:val="%9."/>
      <w:lvlJc w:val="right"/>
      <w:pPr>
        <w:ind w:left="4455" w:hanging="420"/>
      </w:pPr>
    </w:lvl>
  </w:abstractNum>
  <w:abstractNum w:abstractNumId="22">
    <w:nsid w:val="66ED5A90"/>
    <w:multiLevelType w:val="hybridMultilevel"/>
    <w:tmpl w:val="18E8DD0E"/>
    <w:lvl w:ilvl="0" w:tplc="768A3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0A708A"/>
    <w:multiLevelType w:val="hybridMultilevel"/>
    <w:tmpl w:val="E0DE36E0"/>
    <w:lvl w:ilvl="0" w:tplc="5B7AF5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3C5192D"/>
    <w:multiLevelType w:val="hybridMultilevel"/>
    <w:tmpl w:val="20A01342"/>
    <w:lvl w:ilvl="0" w:tplc="15F0E9BA">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5">
    <w:nsid w:val="74205025"/>
    <w:multiLevelType w:val="hybridMultilevel"/>
    <w:tmpl w:val="0EAC42EE"/>
    <w:lvl w:ilvl="0" w:tplc="64B4D2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6A84D06"/>
    <w:multiLevelType w:val="hybridMultilevel"/>
    <w:tmpl w:val="7AACABCA"/>
    <w:lvl w:ilvl="0" w:tplc="29724760">
      <w:start w:val="1"/>
      <w:numFmt w:val="decimal"/>
      <w:lvlText w:val="%1."/>
      <w:lvlJc w:val="left"/>
      <w:pPr>
        <w:ind w:left="1058" w:hanging="360"/>
      </w:pPr>
      <w:rPr>
        <w:rFonts w:hint="default"/>
      </w:rPr>
    </w:lvl>
    <w:lvl w:ilvl="1" w:tplc="04090019" w:tentative="1">
      <w:start w:val="1"/>
      <w:numFmt w:val="lowerLetter"/>
      <w:lvlText w:val="%2)"/>
      <w:lvlJc w:val="left"/>
      <w:pPr>
        <w:ind w:left="1538" w:hanging="420"/>
      </w:pPr>
    </w:lvl>
    <w:lvl w:ilvl="2" w:tplc="0409001B" w:tentative="1">
      <w:start w:val="1"/>
      <w:numFmt w:val="lowerRoman"/>
      <w:lvlText w:val="%3."/>
      <w:lvlJc w:val="right"/>
      <w:pPr>
        <w:ind w:left="1958" w:hanging="420"/>
      </w:pPr>
    </w:lvl>
    <w:lvl w:ilvl="3" w:tplc="0409000F" w:tentative="1">
      <w:start w:val="1"/>
      <w:numFmt w:val="decimal"/>
      <w:lvlText w:val="%4."/>
      <w:lvlJc w:val="left"/>
      <w:pPr>
        <w:ind w:left="2378" w:hanging="420"/>
      </w:pPr>
    </w:lvl>
    <w:lvl w:ilvl="4" w:tplc="04090019" w:tentative="1">
      <w:start w:val="1"/>
      <w:numFmt w:val="lowerLetter"/>
      <w:lvlText w:val="%5)"/>
      <w:lvlJc w:val="left"/>
      <w:pPr>
        <w:ind w:left="2798" w:hanging="420"/>
      </w:pPr>
    </w:lvl>
    <w:lvl w:ilvl="5" w:tplc="0409001B" w:tentative="1">
      <w:start w:val="1"/>
      <w:numFmt w:val="lowerRoman"/>
      <w:lvlText w:val="%6."/>
      <w:lvlJc w:val="right"/>
      <w:pPr>
        <w:ind w:left="3218" w:hanging="420"/>
      </w:pPr>
    </w:lvl>
    <w:lvl w:ilvl="6" w:tplc="0409000F" w:tentative="1">
      <w:start w:val="1"/>
      <w:numFmt w:val="decimal"/>
      <w:lvlText w:val="%7."/>
      <w:lvlJc w:val="left"/>
      <w:pPr>
        <w:ind w:left="3638" w:hanging="420"/>
      </w:pPr>
    </w:lvl>
    <w:lvl w:ilvl="7" w:tplc="04090019" w:tentative="1">
      <w:start w:val="1"/>
      <w:numFmt w:val="lowerLetter"/>
      <w:lvlText w:val="%8)"/>
      <w:lvlJc w:val="left"/>
      <w:pPr>
        <w:ind w:left="4058" w:hanging="420"/>
      </w:pPr>
    </w:lvl>
    <w:lvl w:ilvl="8" w:tplc="0409001B" w:tentative="1">
      <w:start w:val="1"/>
      <w:numFmt w:val="lowerRoman"/>
      <w:lvlText w:val="%9."/>
      <w:lvlJc w:val="right"/>
      <w:pPr>
        <w:ind w:left="4478" w:hanging="420"/>
      </w:pPr>
    </w:lvl>
  </w:abstractNum>
  <w:abstractNum w:abstractNumId="27">
    <w:nsid w:val="78DF4A21"/>
    <w:multiLevelType w:val="hybridMultilevel"/>
    <w:tmpl w:val="7DE2E80C"/>
    <w:lvl w:ilvl="0" w:tplc="A1F4B8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0D7C4E"/>
    <w:multiLevelType w:val="hybridMultilevel"/>
    <w:tmpl w:val="F8EE5B1E"/>
    <w:lvl w:ilvl="0" w:tplc="E354A8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13"/>
  </w:num>
  <w:num w:numId="4">
    <w:abstractNumId w:val="3"/>
  </w:num>
  <w:num w:numId="5">
    <w:abstractNumId w:val="9"/>
  </w:num>
  <w:num w:numId="6">
    <w:abstractNumId w:val="19"/>
  </w:num>
  <w:num w:numId="7">
    <w:abstractNumId w:val="14"/>
  </w:num>
  <w:num w:numId="8">
    <w:abstractNumId w:val="17"/>
  </w:num>
  <w:num w:numId="9">
    <w:abstractNumId w:val="12"/>
  </w:num>
  <w:num w:numId="10">
    <w:abstractNumId w:val="21"/>
  </w:num>
  <w:num w:numId="11">
    <w:abstractNumId w:val="10"/>
  </w:num>
  <w:num w:numId="12">
    <w:abstractNumId w:val="6"/>
  </w:num>
  <w:num w:numId="13">
    <w:abstractNumId w:val="5"/>
  </w:num>
  <w:num w:numId="14">
    <w:abstractNumId w:val="25"/>
  </w:num>
  <w:num w:numId="15">
    <w:abstractNumId w:val="2"/>
  </w:num>
  <w:num w:numId="16">
    <w:abstractNumId w:val="23"/>
  </w:num>
  <w:num w:numId="17">
    <w:abstractNumId w:val="8"/>
  </w:num>
  <w:num w:numId="18">
    <w:abstractNumId w:val="27"/>
  </w:num>
  <w:num w:numId="19">
    <w:abstractNumId w:val="1"/>
  </w:num>
  <w:num w:numId="20">
    <w:abstractNumId w:val="20"/>
  </w:num>
  <w:num w:numId="21">
    <w:abstractNumId w:val="0"/>
  </w:num>
  <w:num w:numId="22">
    <w:abstractNumId w:val="11"/>
  </w:num>
  <w:num w:numId="23">
    <w:abstractNumId w:val="15"/>
  </w:num>
  <w:num w:numId="24">
    <w:abstractNumId w:val="7"/>
  </w:num>
  <w:num w:numId="25">
    <w:abstractNumId w:val="18"/>
  </w:num>
  <w:num w:numId="26">
    <w:abstractNumId w:val="16"/>
  </w:num>
  <w:num w:numId="27">
    <w:abstractNumId w:val="24"/>
  </w:num>
  <w:num w:numId="28">
    <w:abstractNumId w:val="4"/>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displayVerticalDrawingGridEvery w:val="2"/>
  <w:characterSpacingControl w:val="doNotCompress"/>
  <w:hdrShapeDefaults>
    <o:shapedefaults v:ext="edit" spidmax="24578"/>
  </w:hdrShapeDefaults>
  <w:footnotePr>
    <w:footnote w:id="-1"/>
    <w:footnote w:id="0"/>
  </w:footnotePr>
  <w:endnotePr>
    <w:endnote w:id="-1"/>
    <w:endnote w:id="0"/>
  </w:endnotePr>
  <w:compat>
    <w:useFELayout/>
  </w:compat>
  <w:rsids>
    <w:rsidRoot w:val="00D31D50"/>
    <w:rsid w:val="00000462"/>
    <w:rsid w:val="000115D5"/>
    <w:rsid w:val="000246AE"/>
    <w:rsid w:val="00040628"/>
    <w:rsid w:val="00046690"/>
    <w:rsid w:val="000523B6"/>
    <w:rsid w:val="000606D9"/>
    <w:rsid w:val="0006278E"/>
    <w:rsid w:val="00071BC2"/>
    <w:rsid w:val="000D003F"/>
    <w:rsid w:val="00112B1A"/>
    <w:rsid w:val="001470EA"/>
    <w:rsid w:val="001777E7"/>
    <w:rsid w:val="001B12A0"/>
    <w:rsid w:val="001C30A2"/>
    <w:rsid w:val="002554ED"/>
    <w:rsid w:val="00272075"/>
    <w:rsid w:val="00282F5D"/>
    <w:rsid w:val="00283A64"/>
    <w:rsid w:val="0029272B"/>
    <w:rsid w:val="002B59A2"/>
    <w:rsid w:val="002C45AD"/>
    <w:rsid w:val="00323B43"/>
    <w:rsid w:val="00326447"/>
    <w:rsid w:val="00326833"/>
    <w:rsid w:val="0035532D"/>
    <w:rsid w:val="00382555"/>
    <w:rsid w:val="00393A87"/>
    <w:rsid w:val="003A1246"/>
    <w:rsid w:val="003C42BF"/>
    <w:rsid w:val="003D19D3"/>
    <w:rsid w:val="003D37D8"/>
    <w:rsid w:val="003E512C"/>
    <w:rsid w:val="0041185F"/>
    <w:rsid w:val="004242E6"/>
    <w:rsid w:val="00426133"/>
    <w:rsid w:val="00434153"/>
    <w:rsid w:val="004358AB"/>
    <w:rsid w:val="00446514"/>
    <w:rsid w:val="00471068"/>
    <w:rsid w:val="004A0E8F"/>
    <w:rsid w:val="004C3502"/>
    <w:rsid w:val="004E051D"/>
    <w:rsid w:val="004E33BA"/>
    <w:rsid w:val="00520683"/>
    <w:rsid w:val="00561F47"/>
    <w:rsid w:val="00586801"/>
    <w:rsid w:val="00590982"/>
    <w:rsid w:val="005A6C0C"/>
    <w:rsid w:val="005C4C67"/>
    <w:rsid w:val="005D576B"/>
    <w:rsid w:val="005E34DA"/>
    <w:rsid w:val="005F31CF"/>
    <w:rsid w:val="005F4286"/>
    <w:rsid w:val="00614E47"/>
    <w:rsid w:val="00625F19"/>
    <w:rsid w:val="00641FDB"/>
    <w:rsid w:val="00652F6F"/>
    <w:rsid w:val="006623FC"/>
    <w:rsid w:val="006A5980"/>
    <w:rsid w:val="006A6483"/>
    <w:rsid w:val="006E16D7"/>
    <w:rsid w:val="00715A2F"/>
    <w:rsid w:val="00716D71"/>
    <w:rsid w:val="00774ACD"/>
    <w:rsid w:val="007A2883"/>
    <w:rsid w:val="007D12A9"/>
    <w:rsid w:val="007D21BC"/>
    <w:rsid w:val="008061BC"/>
    <w:rsid w:val="008102DF"/>
    <w:rsid w:val="0081421D"/>
    <w:rsid w:val="00823E80"/>
    <w:rsid w:val="00840270"/>
    <w:rsid w:val="00840ADE"/>
    <w:rsid w:val="008432B7"/>
    <w:rsid w:val="00866327"/>
    <w:rsid w:val="00871C03"/>
    <w:rsid w:val="008A215C"/>
    <w:rsid w:val="008A32E2"/>
    <w:rsid w:val="008B002E"/>
    <w:rsid w:val="008B7726"/>
    <w:rsid w:val="008D2B00"/>
    <w:rsid w:val="008E3E90"/>
    <w:rsid w:val="008E6824"/>
    <w:rsid w:val="008F495C"/>
    <w:rsid w:val="00911E40"/>
    <w:rsid w:val="00926E5E"/>
    <w:rsid w:val="00927801"/>
    <w:rsid w:val="00952166"/>
    <w:rsid w:val="009B2E45"/>
    <w:rsid w:val="009D7703"/>
    <w:rsid w:val="009E791F"/>
    <w:rsid w:val="009F4B1F"/>
    <w:rsid w:val="00A05507"/>
    <w:rsid w:val="00A32768"/>
    <w:rsid w:val="00A52A13"/>
    <w:rsid w:val="00AB2ED4"/>
    <w:rsid w:val="00AC0C43"/>
    <w:rsid w:val="00AC0FA4"/>
    <w:rsid w:val="00AC683F"/>
    <w:rsid w:val="00AC68D9"/>
    <w:rsid w:val="00AE6423"/>
    <w:rsid w:val="00B00289"/>
    <w:rsid w:val="00B037EE"/>
    <w:rsid w:val="00B47007"/>
    <w:rsid w:val="00B5748E"/>
    <w:rsid w:val="00B8207A"/>
    <w:rsid w:val="00BB5B29"/>
    <w:rsid w:val="00BB64D0"/>
    <w:rsid w:val="00BF52B3"/>
    <w:rsid w:val="00C04CE9"/>
    <w:rsid w:val="00C14B17"/>
    <w:rsid w:val="00C4187B"/>
    <w:rsid w:val="00C56BF4"/>
    <w:rsid w:val="00D31D50"/>
    <w:rsid w:val="00D36FB5"/>
    <w:rsid w:val="00D43228"/>
    <w:rsid w:val="00D82399"/>
    <w:rsid w:val="00D8280C"/>
    <w:rsid w:val="00D90166"/>
    <w:rsid w:val="00DB7535"/>
    <w:rsid w:val="00DD3C60"/>
    <w:rsid w:val="00DF1096"/>
    <w:rsid w:val="00DF329A"/>
    <w:rsid w:val="00DF43E1"/>
    <w:rsid w:val="00E148AE"/>
    <w:rsid w:val="00E22A6F"/>
    <w:rsid w:val="00E50E24"/>
    <w:rsid w:val="00E904D6"/>
    <w:rsid w:val="00EB0DB8"/>
    <w:rsid w:val="00EB0F20"/>
    <w:rsid w:val="00F17ED6"/>
    <w:rsid w:val="00F202D7"/>
    <w:rsid w:val="00F21CCE"/>
    <w:rsid w:val="00F53984"/>
    <w:rsid w:val="00F5714F"/>
    <w:rsid w:val="00F601B0"/>
    <w:rsid w:val="00F77F43"/>
    <w:rsid w:val="00F845AE"/>
    <w:rsid w:val="00F85B2D"/>
    <w:rsid w:val="00F9760F"/>
    <w:rsid w:val="00FA6012"/>
    <w:rsid w:val="00FD77F8"/>
    <w:rsid w:val="00FE3471"/>
    <w:rsid w:val="00FE3659"/>
    <w:rsid w:val="00FF1016"/>
    <w:rsid w:val="00FF5C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07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07A"/>
    <w:rPr>
      <w:rFonts w:ascii="Tahoma" w:hAnsi="Tahoma"/>
      <w:sz w:val="18"/>
      <w:szCs w:val="18"/>
    </w:rPr>
  </w:style>
  <w:style w:type="paragraph" w:styleId="a4">
    <w:name w:val="footer"/>
    <w:basedOn w:val="a"/>
    <w:link w:val="Char0"/>
    <w:uiPriority w:val="99"/>
    <w:semiHidden/>
    <w:unhideWhenUsed/>
    <w:rsid w:val="00B8207A"/>
    <w:pPr>
      <w:tabs>
        <w:tab w:val="center" w:pos="4153"/>
        <w:tab w:val="right" w:pos="8306"/>
      </w:tabs>
    </w:pPr>
    <w:rPr>
      <w:sz w:val="18"/>
      <w:szCs w:val="18"/>
    </w:rPr>
  </w:style>
  <w:style w:type="character" w:customStyle="1" w:styleId="Char0">
    <w:name w:val="页脚 Char"/>
    <w:basedOn w:val="a0"/>
    <w:link w:val="a4"/>
    <w:uiPriority w:val="99"/>
    <w:semiHidden/>
    <w:rsid w:val="00B8207A"/>
    <w:rPr>
      <w:rFonts w:ascii="Tahoma" w:hAnsi="Tahoma"/>
      <w:sz w:val="18"/>
      <w:szCs w:val="18"/>
    </w:rPr>
  </w:style>
  <w:style w:type="paragraph" w:styleId="a5">
    <w:name w:val="List Paragraph"/>
    <w:basedOn w:val="a"/>
    <w:uiPriority w:val="34"/>
    <w:qFormat/>
    <w:rsid w:val="00B8207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6FBFD8-4184-43F2-8F1B-A7B6EE19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15</Pages>
  <Words>1026</Words>
  <Characters>5854</Characters>
  <Application>Microsoft Office Word</Application>
  <DocSecurity>0</DocSecurity>
  <Lines>48</Lines>
  <Paragraphs>13</Paragraphs>
  <ScaleCrop>false</ScaleCrop>
  <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145</cp:revision>
  <dcterms:created xsi:type="dcterms:W3CDTF">2008-09-11T17:20:00Z</dcterms:created>
  <dcterms:modified xsi:type="dcterms:W3CDTF">2016-09-13T07:55:00Z</dcterms:modified>
</cp:coreProperties>
</file>